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235E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476CF5C3" w:rsidR="005A5832" w:rsidRPr="00643A83" w:rsidRDefault="00D67B74" w:rsidP="006235EC">
            <w:pPr>
              <w:jc w:val="center"/>
              <w:rPr>
                <w:b/>
                <w:kern w:val="2"/>
                <w:szCs w:val="24"/>
              </w:rPr>
            </w:pPr>
            <w:r>
              <w:rPr>
                <w:b/>
                <w:kern w:val="2"/>
                <w:szCs w:val="24"/>
              </w:rPr>
              <w:t>AKTYVINTA ANGLIS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A368E0"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772B82" w14:paraId="04E6F496" w14:textId="77777777">
        <w:tc>
          <w:tcPr>
            <w:tcW w:w="2808" w:type="dxa"/>
            <w:vMerge/>
          </w:tcPr>
          <w:p w14:paraId="3F78C75D" w14:textId="77777777" w:rsidR="00772B82" w:rsidRDefault="00772B82" w:rsidP="00772B82">
            <w:pPr>
              <w:rPr>
                <w:kern w:val="2"/>
                <w:szCs w:val="24"/>
              </w:rPr>
            </w:pPr>
          </w:p>
        </w:tc>
        <w:tc>
          <w:tcPr>
            <w:tcW w:w="3240" w:type="dxa"/>
          </w:tcPr>
          <w:p w14:paraId="17851CCB" w14:textId="77777777" w:rsidR="00772B82" w:rsidRDefault="00772B82" w:rsidP="00772B82">
            <w:pPr>
              <w:rPr>
                <w:kern w:val="2"/>
                <w:szCs w:val="24"/>
              </w:rPr>
            </w:pPr>
            <w:r>
              <w:rPr>
                <w:kern w:val="2"/>
                <w:szCs w:val="24"/>
              </w:rPr>
              <w:t>1.1.9. Šalies atstovas</w:t>
            </w:r>
          </w:p>
        </w:tc>
        <w:tc>
          <w:tcPr>
            <w:tcW w:w="3510" w:type="dxa"/>
          </w:tcPr>
          <w:p w14:paraId="68AE61B3" w14:textId="11362A4F" w:rsidR="00772B82" w:rsidRDefault="00772B82" w:rsidP="00772B82">
            <w:pPr>
              <w:jc w:val="both"/>
              <w:rPr>
                <w:kern w:val="2"/>
                <w:szCs w:val="24"/>
              </w:rPr>
            </w:pPr>
            <w:r>
              <w:rPr>
                <w:kern w:val="2"/>
                <w:szCs w:val="24"/>
              </w:rPr>
              <w:t>Darius Gražys</w:t>
            </w:r>
          </w:p>
        </w:tc>
      </w:tr>
      <w:tr w:rsidR="00772B82" w14:paraId="3789DCB5" w14:textId="77777777">
        <w:tc>
          <w:tcPr>
            <w:tcW w:w="2808" w:type="dxa"/>
            <w:vMerge/>
          </w:tcPr>
          <w:p w14:paraId="2B41C8D4" w14:textId="77777777" w:rsidR="00772B82" w:rsidRDefault="00772B82" w:rsidP="00772B82">
            <w:pPr>
              <w:rPr>
                <w:kern w:val="2"/>
                <w:szCs w:val="24"/>
              </w:rPr>
            </w:pPr>
          </w:p>
        </w:tc>
        <w:tc>
          <w:tcPr>
            <w:tcW w:w="3240" w:type="dxa"/>
          </w:tcPr>
          <w:p w14:paraId="15C2388C" w14:textId="77777777" w:rsidR="00772B82" w:rsidRDefault="00772B82" w:rsidP="00772B82">
            <w:pPr>
              <w:rPr>
                <w:kern w:val="2"/>
                <w:szCs w:val="24"/>
              </w:rPr>
            </w:pPr>
            <w:r>
              <w:rPr>
                <w:kern w:val="2"/>
                <w:szCs w:val="24"/>
              </w:rPr>
              <w:t>1.1.10. Atstovavimo pagrindas</w:t>
            </w:r>
          </w:p>
        </w:tc>
        <w:tc>
          <w:tcPr>
            <w:tcW w:w="3510" w:type="dxa"/>
          </w:tcPr>
          <w:p w14:paraId="570009EE" w14:textId="71E53F45" w:rsidR="00772B82" w:rsidRDefault="00772B82" w:rsidP="00772B82">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79A307B" w:rsidR="005A5832" w:rsidRDefault="00A10867" w:rsidP="00B56782">
            <w:pPr>
              <w:rPr>
                <w:b/>
                <w:bCs/>
                <w:kern w:val="2"/>
                <w:szCs w:val="24"/>
              </w:rPr>
            </w:pPr>
            <w:r>
              <w:rPr>
                <w:b/>
                <w:bCs/>
                <w:kern w:val="2"/>
                <w:szCs w:val="24"/>
              </w:rPr>
              <w:t>2.1. Pirkėjo kontaktiniai asmenys, atsakingi už Sutarties vykdymą, Prekių priėmimą, Sąskaitų per informacinę sistemą „</w:t>
            </w:r>
            <w:r w:rsidR="00B56782">
              <w:rPr>
                <w:b/>
                <w:bCs/>
                <w:kern w:val="2"/>
                <w:szCs w:val="24"/>
              </w:rPr>
              <w:t>SABIS</w:t>
            </w:r>
            <w:r>
              <w:rPr>
                <w:b/>
                <w:bCs/>
                <w:kern w:val="2"/>
                <w:szCs w:val="24"/>
              </w:rPr>
              <w:t>“ priėmimą</w:t>
            </w:r>
          </w:p>
        </w:tc>
        <w:tc>
          <w:tcPr>
            <w:tcW w:w="6831" w:type="dxa"/>
            <w:gridSpan w:val="2"/>
          </w:tcPr>
          <w:p w14:paraId="7CB4BC1C" w14:textId="77777777" w:rsidR="00772B82" w:rsidRPr="005F5E48" w:rsidRDefault="00772B82" w:rsidP="00772B82">
            <w:pPr>
              <w:rPr>
                <w:kern w:val="2"/>
                <w:szCs w:val="24"/>
              </w:rPr>
            </w:pPr>
            <w:r>
              <w:rPr>
                <w:kern w:val="2"/>
                <w:szCs w:val="24"/>
              </w:rPr>
              <w:t>N</w:t>
            </w:r>
            <w:r w:rsidRPr="005F5E48">
              <w:rPr>
                <w:kern w:val="2"/>
                <w:szCs w:val="24"/>
              </w:rPr>
              <w:t xml:space="preserve">uotekų valyklos viršininkas Vytautas Vitkus, </w:t>
            </w:r>
          </w:p>
          <w:p w14:paraId="3CA18C16" w14:textId="77777777" w:rsidR="00772B82" w:rsidRPr="005F5E48" w:rsidRDefault="00772B82" w:rsidP="00772B82">
            <w:pPr>
              <w:rPr>
                <w:kern w:val="2"/>
                <w:szCs w:val="24"/>
              </w:rPr>
            </w:pPr>
            <w:r w:rsidRPr="005F5E48">
              <w:rPr>
                <w:kern w:val="2"/>
                <w:szCs w:val="24"/>
              </w:rPr>
              <w:t>Marvelės g. 199 A, Kaunas</w:t>
            </w:r>
          </w:p>
          <w:p w14:paraId="1C880308" w14:textId="77777777" w:rsidR="00772B82" w:rsidRPr="005F5E48" w:rsidRDefault="00772B82" w:rsidP="00772B82">
            <w:pPr>
              <w:rPr>
                <w:kern w:val="2"/>
                <w:szCs w:val="24"/>
              </w:rPr>
            </w:pPr>
            <w:r w:rsidRPr="005F5E48">
              <w:rPr>
                <w:kern w:val="2"/>
                <w:szCs w:val="24"/>
              </w:rPr>
              <w:t xml:space="preserve">mob. </w:t>
            </w:r>
            <w:r w:rsidRPr="005F5E48">
              <w:rPr>
                <w:iCs/>
                <w:color w:val="000000"/>
                <w:szCs w:val="24"/>
                <w:lang w:eastAsia="lt-LT"/>
              </w:rPr>
              <w:t>+37062882062</w:t>
            </w:r>
          </w:p>
          <w:p w14:paraId="017FFD68" w14:textId="28E917FC" w:rsidR="005A5832" w:rsidRDefault="00772B82" w:rsidP="00772B82">
            <w:pPr>
              <w:rPr>
                <w:color w:val="4472C4"/>
                <w:kern w:val="2"/>
                <w:szCs w:val="24"/>
              </w:rPr>
            </w:pPr>
            <w:r w:rsidRPr="00BD3A2A">
              <w:rPr>
                <w:kern w:val="2"/>
                <w:szCs w:val="24"/>
              </w:rPr>
              <w:t xml:space="preserve">el. p. </w:t>
            </w:r>
            <w:r w:rsidRPr="005F5E48">
              <w:rPr>
                <w:kern w:val="2"/>
                <w:szCs w:val="24"/>
              </w:rPr>
              <w:t>Vytautas.Vitkus@kaunovandenys.lt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D86A42B" w:rsidR="005A5832" w:rsidRDefault="00A10867" w:rsidP="00F7668F">
            <w:pPr>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sidR="00D67B74">
              <w:rPr>
                <w:b/>
                <w:kern w:val="2"/>
                <w:szCs w:val="24"/>
              </w:rPr>
              <w:t>aktyvintą anglį</w:t>
            </w:r>
            <w:r w:rsidR="00A111FA" w:rsidRPr="00A111FA">
              <w:rPr>
                <w:b/>
                <w:kern w:val="2"/>
                <w:szCs w:val="24"/>
              </w:rPr>
              <w:t xml:space="preserve"> </w:t>
            </w:r>
            <w:r w:rsidRPr="00886281">
              <w:rPr>
                <w:color w:val="000000"/>
                <w:kern w:val="2"/>
                <w:szCs w:val="24"/>
              </w:rPr>
              <w:t>(toliau</w:t>
            </w:r>
            <w:r>
              <w:rPr>
                <w:color w:val="000000"/>
                <w:kern w:val="2"/>
                <w:szCs w:val="24"/>
              </w:rPr>
              <w:t xml:space="preserve"> – Prekės)</w:t>
            </w:r>
            <w:r w:rsidR="00AA631C">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02DAE4C4" w14:textId="77777777" w:rsidR="00A111FA" w:rsidRDefault="00A111FA" w:rsidP="00A111FA">
            <w:pPr>
              <w:jc w:val="both"/>
              <w:rPr>
                <w:kern w:val="2"/>
                <w:szCs w:val="24"/>
              </w:rPr>
            </w:pPr>
            <w:r>
              <w:rPr>
                <w:kern w:val="2"/>
                <w:szCs w:val="24"/>
              </w:rPr>
              <w:t>Prekių pristatymo a</w:t>
            </w:r>
            <w:r w:rsidRPr="005C7790">
              <w:rPr>
                <w:kern w:val="2"/>
                <w:szCs w:val="24"/>
              </w:rPr>
              <w:t>dres</w:t>
            </w:r>
            <w:r>
              <w:rPr>
                <w:kern w:val="2"/>
                <w:szCs w:val="24"/>
              </w:rPr>
              <w:t>as</w:t>
            </w:r>
            <w:r w:rsidRPr="005C7790">
              <w:rPr>
                <w:kern w:val="2"/>
                <w:szCs w:val="24"/>
              </w:rPr>
              <w:t xml:space="preserve">: </w:t>
            </w:r>
            <w:r w:rsidRPr="00772B82">
              <w:rPr>
                <w:kern w:val="2"/>
                <w:szCs w:val="24"/>
              </w:rPr>
              <w:t>Kauno m. nuotekų valykla, Marvelės g. 199A, Kaunas</w:t>
            </w:r>
            <w:r w:rsidRPr="004439C2">
              <w:rPr>
                <w:kern w:val="2"/>
                <w:szCs w:val="24"/>
              </w:rPr>
              <w:t>.</w:t>
            </w:r>
          </w:p>
          <w:p w14:paraId="5491866C" w14:textId="311DA02A" w:rsidR="0049757D" w:rsidRPr="0049757D" w:rsidRDefault="0049757D" w:rsidP="00A111FA">
            <w:pPr>
              <w:jc w:val="both"/>
              <w:rPr>
                <w:lang w:eastAsia="lt-LT"/>
              </w:rPr>
            </w:pPr>
            <w:r w:rsidRPr="0049757D">
              <w:rPr>
                <w:lang w:eastAsia="lt-LT"/>
              </w:rPr>
              <w:t>Prekių tiekimo terminas – 4 savaitės nuo sutarties pasirašymo dienos.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257793BD" w:rsidR="005A5832" w:rsidRPr="007004A2" w:rsidRDefault="00772B82" w:rsidP="006235EC">
            <w:pPr>
              <w:pStyle w:val="Sraopastraipa"/>
              <w:tabs>
                <w:tab w:val="left" w:pos="299"/>
              </w:tabs>
              <w:ind w:left="0"/>
              <w:jc w:val="both"/>
              <w:rPr>
                <w:kern w:val="2"/>
                <w:szCs w:val="24"/>
              </w:rPr>
            </w:pPr>
            <w:r>
              <w:rPr>
                <w:kern w:val="2"/>
                <w:szCs w:val="24"/>
              </w:rPr>
              <w:t>Netaikoma</w:t>
            </w:r>
            <w:r w:rsidR="006235EC">
              <w:rPr>
                <w:kern w:val="2"/>
                <w:szCs w:val="24"/>
              </w:rPr>
              <w:t>.</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1489E602" w:rsidR="005A5832" w:rsidRDefault="00A10867">
            <w:pPr>
              <w:rPr>
                <w:kern w:val="2"/>
                <w:szCs w:val="24"/>
              </w:rPr>
            </w:pPr>
            <w:r>
              <w:rPr>
                <w:kern w:val="2"/>
                <w:szCs w:val="24"/>
              </w:rPr>
              <w:t xml:space="preserve">Fiksuoto </w:t>
            </w:r>
            <w:r w:rsidR="00772B82">
              <w:rPr>
                <w:kern w:val="2"/>
                <w:szCs w:val="24"/>
              </w:rPr>
              <w:t>įkainio</w:t>
            </w:r>
            <w:r>
              <w:rPr>
                <w:kern w:val="2"/>
                <w:szCs w:val="24"/>
              </w:rPr>
              <w:t xml:space="preserve"> kainodara</w:t>
            </w:r>
          </w:p>
          <w:p w14:paraId="7403D0A1" w14:textId="2A29F239" w:rsidR="005A5832" w:rsidRDefault="005A5832">
            <w:pPr>
              <w:rPr>
                <w:color w:val="4472C4"/>
                <w:kern w:val="2"/>
              </w:rPr>
            </w:pPr>
          </w:p>
        </w:tc>
      </w:tr>
      <w:tr w:rsidR="007B5B8C" w14:paraId="1CC6D71A" w14:textId="77777777">
        <w:trPr>
          <w:trHeight w:val="300"/>
        </w:trPr>
        <w:tc>
          <w:tcPr>
            <w:tcW w:w="2704" w:type="dxa"/>
            <w:gridSpan w:val="2"/>
          </w:tcPr>
          <w:p w14:paraId="11992BFC" w14:textId="204550A3" w:rsidR="007B5B8C" w:rsidRDefault="007B5B8C" w:rsidP="007B5B8C">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3C39223D" w14:textId="77777777" w:rsidR="007B5B8C" w:rsidRDefault="007B5B8C" w:rsidP="007B5B8C">
            <w:pPr>
              <w:rPr>
                <w:b/>
                <w:bCs/>
                <w:kern w:val="2"/>
                <w:szCs w:val="24"/>
              </w:rPr>
            </w:pPr>
          </w:p>
          <w:p w14:paraId="76E340C5" w14:textId="77777777" w:rsidR="007B5B8C" w:rsidRDefault="007B5B8C" w:rsidP="007B5B8C">
            <w:pPr>
              <w:rPr>
                <w:b/>
                <w:bCs/>
                <w:kern w:val="2"/>
                <w:szCs w:val="24"/>
              </w:rPr>
            </w:pPr>
          </w:p>
          <w:p w14:paraId="0738B1C4" w14:textId="77777777" w:rsidR="007B5B8C" w:rsidRDefault="007B5B8C" w:rsidP="007B5B8C">
            <w:pPr>
              <w:rPr>
                <w:b/>
                <w:bCs/>
                <w:kern w:val="2"/>
                <w:szCs w:val="24"/>
              </w:rPr>
            </w:pPr>
          </w:p>
          <w:p w14:paraId="4EF4D4BE" w14:textId="77777777" w:rsidR="007B5B8C" w:rsidRDefault="007B5B8C" w:rsidP="007B5B8C">
            <w:pPr>
              <w:jc w:val="both"/>
              <w:rPr>
                <w:b/>
                <w:bCs/>
                <w:kern w:val="2"/>
                <w:szCs w:val="24"/>
              </w:rPr>
            </w:pPr>
          </w:p>
        </w:tc>
        <w:tc>
          <w:tcPr>
            <w:tcW w:w="6831" w:type="dxa"/>
            <w:gridSpan w:val="2"/>
          </w:tcPr>
          <w:p w14:paraId="595E6DB8" w14:textId="77777777" w:rsidR="00A111FA" w:rsidRDefault="00A111FA" w:rsidP="00A111F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6A412A6" w14:textId="77777777" w:rsidR="00A111FA" w:rsidRDefault="00A111FA" w:rsidP="00A111F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6C25E0" w14:textId="77777777" w:rsidR="00A111FA" w:rsidRDefault="00A111FA" w:rsidP="00A111F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2F5C55C" w14:textId="77777777" w:rsidR="00A111FA" w:rsidRDefault="00A111FA" w:rsidP="00A111FA">
            <w:pPr>
              <w:jc w:val="both"/>
              <w:rPr>
                <w:kern w:val="2"/>
                <w:szCs w:val="24"/>
              </w:rPr>
            </w:pPr>
          </w:p>
          <w:p w14:paraId="09A1431A" w14:textId="324F06D1" w:rsidR="00A111FA" w:rsidRPr="008F7C3C" w:rsidRDefault="00A111FA" w:rsidP="00A111FA">
            <w:pPr>
              <w:jc w:val="both"/>
              <w:rPr>
                <w:kern w:val="2"/>
                <w:szCs w:val="24"/>
              </w:rPr>
            </w:pPr>
            <w:r w:rsidRPr="008F7C3C">
              <w:rPr>
                <w:kern w:val="2"/>
                <w:szCs w:val="24"/>
              </w:rPr>
              <w:t xml:space="preserve">Šioje Sutartyje Pradinės Sutarties vertė yra lygi Tiekėjo pasiūlymo kainai be PVM, apskaičiuotai sudauginus </w:t>
            </w:r>
            <w:r w:rsidRPr="008F7C3C">
              <w:rPr>
                <w:b/>
                <w:kern w:val="2"/>
                <w:szCs w:val="24"/>
              </w:rPr>
              <w:t>maksimalų Prekių kiekį</w:t>
            </w:r>
            <w:r w:rsidRPr="008F7C3C">
              <w:rPr>
                <w:kern w:val="2"/>
                <w:szCs w:val="24"/>
              </w:rPr>
              <w:t xml:space="preserve"> iš Tiekėjo pasiūlyto įkainio be PVM. Pirkėjas perka Prekes pagal poreikį Sutartyje arba jos priede Nr. </w:t>
            </w:r>
            <w:r w:rsidR="00116AFC">
              <w:rPr>
                <w:kern w:val="2"/>
                <w:szCs w:val="24"/>
              </w:rPr>
              <w:t>2</w:t>
            </w:r>
            <w:r w:rsidRPr="008F7C3C">
              <w:rPr>
                <w:kern w:val="2"/>
                <w:szCs w:val="24"/>
              </w:rPr>
              <w:t xml:space="preserve"> nurodytais įkainiais, neviršijant jame nurodyto Prekių maksimalaus kiekio. </w:t>
            </w:r>
            <w:r w:rsidR="0044132E" w:rsidRPr="0044132E">
              <w:t>Pirkėjas neįsipareigoja išpirkti preliminaraus Prekių kiekio ar bet kokios jo dalies.</w:t>
            </w:r>
          </w:p>
          <w:p w14:paraId="5DC2FF3E" w14:textId="5065077C" w:rsidR="007B5B8C" w:rsidRDefault="007B5B8C" w:rsidP="00A111FA">
            <w:pPr>
              <w:jc w:val="both"/>
              <w:rPr>
                <w:color w:val="FF0000"/>
                <w:kern w:val="2"/>
                <w:szCs w:val="24"/>
              </w:rPr>
            </w:pPr>
          </w:p>
        </w:tc>
      </w:tr>
      <w:tr w:rsidR="007B5B8C" w14:paraId="1C19A028" w14:textId="77777777">
        <w:trPr>
          <w:trHeight w:val="300"/>
        </w:trPr>
        <w:tc>
          <w:tcPr>
            <w:tcW w:w="2704" w:type="dxa"/>
            <w:gridSpan w:val="2"/>
          </w:tcPr>
          <w:p w14:paraId="1A3B6652" w14:textId="420CAF4A" w:rsidR="007B5B8C" w:rsidRPr="00970A66" w:rsidRDefault="007B5B8C" w:rsidP="007B5B8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8B7DE33" w14:textId="77777777" w:rsidR="007B5B8C" w:rsidRDefault="007B5B8C" w:rsidP="007B5B8C">
            <w:pPr>
              <w:jc w:val="both"/>
              <w:rPr>
                <w:color w:val="4472C4"/>
                <w:kern w:val="2"/>
                <w:szCs w:val="24"/>
              </w:rPr>
            </w:pPr>
          </w:p>
          <w:p w14:paraId="00D41BAE" w14:textId="78FDAFF5" w:rsidR="007B5B8C" w:rsidRDefault="007B5B8C" w:rsidP="007B5B8C">
            <w:pPr>
              <w:jc w:val="both"/>
              <w:rPr>
                <w:kern w:val="2"/>
                <w:szCs w:val="24"/>
              </w:rPr>
            </w:pPr>
            <w:r>
              <w:rPr>
                <w:kern w:val="2"/>
                <w:szCs w:val="24"/>
              </w:rPr>
              <w:t>Sutarties</w:t>
            </w:r>
            <w:r w:rsidRPr="00BE384A">
              <w:rPr>
                <w:kern w:val="2"/>
                <w:szCs w:val="24"/>
              </w:rPr>
              <w:t xml:space="preserve"> kaina </w:t>
            </w:r>
            <w:r>
              <w:rPr>
                <w:kern w:val="2"/>
                <w:szCs w:val="24"/>
              </w:rPr>
              <w:t>bus perskaičiuojama:</w:t>
            </w:r>
          </w:p>
          <w:p w14:paraId="33BE06DA" w14:textId="7BA6D8CD" w:rsidR="007B5B8C" w:rsidRPr="00BE384A" w:rsidRDefault="007B5B8C" w:rsidP="007B5B8C">
            <w:pPr>
              <w:jc w:val="both"/>
              <w:rPr>
                <w:color w:val="FF0000"/>
                <w:kern w:val="2"/>
                <w:szCs w:val="24"/>
              </w:rPr>
            </w:pPr>
            <w:r>
              <w:rPr>
                <w:kern w:val="2"/>
                <w:szCs w:val="24"/>
              </w:rPr>
              <w:t>5.3.1. dėl PVM tarifo pasikeitimo;</w:t>
            </w:r>
          </w:p>
        </w:tc>
      </w:tr>
      <w:tr w:rsidR="007B5B8C" w14:paraId="44043A28" w14:textId="77777777">
        <w:trPr>
          <w:trHeight w:val="300"/>
        </w:trPr>
        <w:tc>
          <w:tcPr>
            <w:tcW w:w="2704" w:type="dxa"/>
            <w:gridSpan w:val="2"/>
          </w:tcPr>
          <w:p w14:paraId="1E21D289" w14:textId="77777777" w:rsidR="007B5B8C" w:rsidRDefault="007B5B8C" w:rsidP="007B5B8C">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7B5B8C" w:rsidRDefault="007B5B8C" w:rsidP="007B5B8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B5B8C" w:rsidRDefault="007B5B8C" w:rsidP="007B5B8C">
            <w:pPr>
              <w:jc w:val="both"/>
              <w:rPr>
                <w:kern w:val="2"/>
                <w:szCs w:val="24"/>
              </w:rPr>
            </w:pPr>
          </w:p>
          <w:p w14:paraId="22F59FE8" w14:textId="15CE20E6" w:rsidR="007B5B8C" w:rsidRDefault="007B5B8C" w:rsidP="007B5B8C">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7B5B8C" w14:paraId="5D8E4D4D" w14:textId="77777777">
        <w:trPr>
          <w:trHeight w:val="300"/>
        </w:trPr>
        <w:tc>
          <w:tcPr>
            <w:tcW w:w="2704" w:type="dxa"/>
            <w:gridSpan w:val="2"/>
          </w:tcPr>
          <w:p w14:paraId="7137F72E" w14:textId="77777777" w:rsidR="007B5B8C" w:rsidRDefault="007B5B8C" w:rsidP="007B5B8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7B5B8C" w:rsidRDefault="007B5B8C" w:rsidP="007B5B8C">
            <w:pPr>
              <w:rPr>
                <w:kern w:val="2"/>
                <w:szCs w:val="24"/>
              </w:rPr>
            </w:pPr>
            <w:r>
              <w:rPr>
                <w:kern w:val="2"/>
                <w:szCs w:val="24"/>
              </w:rPr>
              <w:t>Netaikoma</w:t>
            </w:r>
          </w:p>
          <w:p w14:paraId="63AD6FD7" w14:textId="77777777" w:rsidR="007B5B8C" w:rsidRDefault="007B5B8C" w:rsidP="007B5B8C">
            <w:pPr>
              <w:rPr>
                <w:kern w:val="2"/>
                <w:szCs w:val="24"/>
              </w:rPr>
            </w:pPr>
          </w:p>
          <w:p w14:paraId="096AB429" w14:textId="4A58D86F" w:rsidR="007B5B8C" w:rsidRDefault="007B5B8C" w:rsidP="007B5B8C">
            <w:pPr>
              <w:rPr>
                <w:kern w:val="2"/>
              </w:rPr>
            </w:pPr>
          </w:p>
        </w:tc>
      </w:tr>
      <w:tr w:rsidR="00547DD1" w14:paraId="06597448" w14:textId="77777777">
        <w:trPr>
          <w:trHeight w:val="300"/>
        </w:trPr>
        <w:tc>
          <w:tcPr>
            <w:tcW w:w="2704" w:type="dxa"/>
            <w:gridSpan w:val="2"/>
          </w:tcPr>
          <w:p w14:paraId="68CA6F47" w14:textId="1CA60A86" w:rsidR="00547DD1" w:rsidRPr="00F7668F" w:rsidRDefault="00547DD1" w:rsidP="00547DD1">
            <w:pPr>
              <w:rPr>
                <w:b/>
                <w:bCs/>
                <w:kern w:val="2"/>
                <w:szCs w:val="24"/>
              </w:rPr>
            </w:pPr>
            <w:r>
              <w:rPr>
                <w:b/>
                <w:bCs/>
                <w:kern w:val="2"/>
                <w:szCs w:val="24"/>
              </w:rPr>
              <w:t>5.3.3. Sutarties kainos / įkainių peržiūra dėl kainų lygio pokyčio</w:t>
            </w:r>
          </w:p>
        </w:tc>
        <w:tc>
          <w:tcPr>
            <w:tcW w:w="6831" w:type="dxa"/>
            <w:gridSpan w:val="2"/>
          </w:tcPr>
          <w:p w14:paraId="0AD0C670" w14:textId="1489FC7B" w:rsidR="00547DD1" w:rsidRDefault="00D67B74" w:rsidP="00547DD1">
            <w:pPr>
              <w:jc w:val="both"/>
              <w:rPr>
                <w:color w:val="4472C4"/>
                <w:kern w:val="2"/>
                <w:szCs w:val="24"/>
              </w:rPr>
            </w:pPr>
            <w:r w:rsidRPr="00D67B74">
              <w:rPr>
                <w:kern w:val="2"/>
                <w:szCs w:val="24"/>
              </w:rPr>
              <w:t>Netaikoma</w:t>
            </w:r>
          </w:p>
        </w:tc>
      </w:tr>
      <w:tr w:rsidR="00547DD1" w14:paraId="5B4D0978" w14:textId="77777777">
        <w:trPr>
          <w:trHeight w:val="300"/>
        </w:trPr>
        <w:tc>
          <w:tcPr>
            <w:tcW w:w="2704" w:type="dxa"/>
            <w:gridSpan w:val="2"/>
          </w:tcPr>
          <w:p w14:paraId="30CEAD79" w14:textId="77777777" w:rsidR="00547DD1" w:rsidRDefault="00547DD1" w:rsidP="00547DD1">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47DD1" w:rsidRDefault="00547DD1" w:rsidP="00547DD1">
            <w:pPr>
              <w:rPr>
                <w:kern w:val="2"/>
                <w:szCs w:val="24"/>
              </w:rPr>
            </w:pPr>
            <w:r>
              <w:rPr>
                <w:kern w:val="2"/>
                <w:szCs w:val="24"/>
              </w:rPr>
              <w:t>Netaikoma</w:t>
            </w:r>
          </w:p>
          <w:p w14:paraId="06B969CC" w14:textId="77777777" w:rsidR="00547DD1" w:rsidRDefault="00547DD1" w:rsidP="00547DD1">
            <w:pPr>
              <w:rPr>
                <w:kern w:val="2"/>
                <w:szCs w:val="24"/>
              </w:rPr>
            </w:pPr>
          </w:p>
          <w:p w14:paraId="7893DB32" w14:textId="612FF5F8" w:rsidR="00547DD1" w:rsidRDefault="00547DD1" w:rsidP="00547DD1">
            <w:pPr>
              <w:rPr>
                <w:kern w:val="2"/>
                <w:szCs w:val="24"/>
              </w:rPr>
            </w:pPr>
          </w:p>
        </w:tc>
      </w:tr>
      <w:tr w:rsidR="00547DD1" w14:paraId="56777FC9" w14:textId="77777777">
        <w:trPr>
          <w:trHeight w:val="300"/>
        </w:trPr>
        <w:tc>
          <w:tcPr>
            <w:tcW w:w="2704" w:type="dxa"/>
            <w:gridSpan w:val="2"/>
          </w:tcPr>
          <w:p w14:paraId="3571279F" w14:textId="77777777" w:rsidR="00547DD1" w:rsidRDefault="00547DD1" w:rsidP="00547D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47DD1" w:rsidRDefault="00547DD1" w:rsidP="00547DD1">
            <w:pPr>
              <w:rPr>
                <w:kern w:val="2"/>
                <w:szCs w:val="24"/>
              </w:rPr>
            </w:pPr>
            <w:r>
              <w:rPr>
                <w:kern w:val="2"/>
                <w:szCs w:val="24"/>
              </w:rPr>
              <w:t>Netaikoma</w:t>
            </w:r>
          </w:p>
          <w:p w14:paraId="00600DC9" w14:textId="77777777" w:rsidR="00547DD1" w:rsidRDefault="00547DD1" w:rsidP="00547DD1">
            <w:pPr>
              <w:rPr>
                <w:kern w:val="2"/>
                <w:szCs w:val="24"/>
              </w:rPr>
            </w:pPr>
          </w:p>
          <w:p w14:paraId="5FBC50E0" w14:textId="67EF0855" w:rsidR="00547DD1" w:rsidRDefault="00547DD1" w:rsidP="00547DD1">
            <w:pPr>
              <w:rPr>
                <w:kern w:val="2"/>
                <w:szCs w:val="24"/>
              </w:rPr>
            </w:pPr>
          </w:p>
        </w:tc>
      </w:tr>
      <w:tr w:rsidR="00547DD1" w14:paraId="1DFF763B" w14:textId="77777777">
        <w:trPr>
          <w:trHeight w:val="300"/>
        </w:trPr>
        <w:tc>
          <w:tcPr>
            <w:tcW w:w="2704" w:type="dxa"/>
            <w:gridSpan w:val="2"/>
          </w:tcPr>
          <w:p w14:paraId="416E16C3" w14:textId="77777777" w:rsidR="00547DD1" w:rsidRDefault="00547DD1" w:rsidP="00547DD1">
            <w:pPr>
              <w:rPr>
                <w:b/>
                <w:bCs/>
                <w:kern w:val="2"/>
                <w:szCs w:val="24"/>
              </w:rPr>
            </w:pPr>
            <w:r>
              <w:rPr>
                <w:b/>
                <w:bCs/>
                <w:kern w:val="2"/>
                <w:szCs w:val="24"/>
              </w:rPr>
              <w:lastRenderedPageBreak/>
              <w:t>5.5. Atsiskaitymo su Tiekėju terminas ir tvarka</w:t>
            </w:r>
          </w:p>
        </w:tc>
        <w:tc>
          <w:tcPr>
            <w:tcW w:w="6831" w:type="dxa"/>
            <w:gridSpan w:val="2"/>
          </w:tcPr>
          <w:p w14:paraId="23D54955" w14:textId="77777777" w:rsidR="00547DD1" w:rsidRPr="00F7668F" w:rsidRDefault="00547DD1" w:rsidP="00547DD1">
            <w:pPr>
              <w:jc w:val="both"/>
              <w:rPr>
                <w:kern w:val="2"/>
                <w:szCs w:val="24"/>
              </w:rPr>
            </w:pPr>
            <w:r w:rsidRPr="00F7668F">
              <w:rPr>
                <w:kern w:val="2"/>
                <w:szCs w:val="24"/>
              </w:rPr>
              <w:t>5.5.1. Pirkėjas atsiskaito su Tiekėju ne vėliau kaip per 30 dienų nuo Sąskaitos gavimo dienos.</w:t>
            </w:r>
          </w:p>
          <w:p w14:paraId="486B0D7B" w14:textId="33D65426" w:rsidR="00547DD1" w:rsidRPr="00F7668F" w:rsidRDefault="00547DD1" w:rsidP="00547DD1">
            <w:pPr>
              <w:jc w:val="both"/>
              <w:rPr>
                <w:kern w:val="2"/>
                <w:szCs w:val="24"/>
              </w:rPr>
            </w:pPr>
            <w:r w:rsidRPr="00F7668F">
              <w:rPr>
                <w:kern w:val="2"/>
                <w:szCs w:val="24"/>
              </w:rPr>
              <w:t>5.5.2. Apmokėjimo sąlygos - įvykdžius užsakymą, mokama už</w:t>
            </w:r>
            <w:r>
              <w:rPr>
                <w:kern w:val="2"/>
                <w:szCs w:val="24"/>
              </w:rPr>
              <w:t xml:space="preserve"> konkretų kiekį pagal nustatytą</w:t>
            </w:r>
            <w:r w:rsidRPr="00F7668F">
              <w:rPr>
                <w:kern w:val="2"/>
                <w:szCs w:val="24"/>
              </w:rPr>
              <w:t xml:space="preserve"> </w:t>
            </w:r>
            <w:r>
              <w:rPr>
                <w:kern w:val="2"/>
                <w:szCs w:val="24"/>
              </w:rPr>
              <w:t>kainą</w:t>
            </w:r>
            <w:r w:rsidRPr="00F7668F">
              <w:rPr>
                <w:kern w:val="2"/>
                <w:szCs w:val="24"/>
              </w:rPr>
              <w:t>.</w:t>
            </w:r>
          </w:p>
          <w:p w14:paraId="5D1F8A09" w14:textId="4DF10C16" w:rsidR="00547DD1" w:rsidRDefault="00547DD1" w:rsidP="00547DD1">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47DD1" w14:paraId="44D73415" w14:textId="77777777">
        <w:trPr>
          <w:trHeight w:val="300"/>
        </w:trPr>
        <w:tc>
          <w:tcPr>
            <w:tcW w:w="2704" w:type="dxa"/>
            <w:gridSpan w:val="2"/>
          </w:tcPr>
          <w:p w14:paraId="6C676BAE" w14:textId="77777777" w:rsidR="00547DD1" w:rsidRPr="00AB5059" w:rsidRDefault="00547DD1" w:rsidP="00547DD1">
            <w:pPr>
              <w:rPr>
                <w:b/>
                <w:bCs/>
                <w:kern w:val="2"/>
                <w:szCs w:val="24"/>
              </w:rPr>
            </w:pPr>
            <w:r w:rsidRPr="00AB5059">
              <w:rPr>
                <w:b/>
                <w:bCs/>
                <w:kern w:val="2"/>
                <w:szCs w:val="24"/>
              </w:rPr>
              <w:t>5.6. Avansas</w:t>
            </w:r>
          </w:p>
        </w:tc>
        <w:tc>
          <w:tcPr>
            <w:tcW w:w="6831" w:type="dxa"/>
            <w:gridSpan w:val="2"/>
          </w:tcPr>
          <w:p w14:paraId="1B952C75" w14:textId="71AE92D0" w:rsidR="00547DD1" w:rsidRPr="00970A66" w:rsidRDefault="00547DD1" w:rsidP="00547DD1">
            <w:pPr>
              <w:rPr>
                <w:kern w:val="2"/>
                <w:szCs w:val="24"/>
              </w:rPr>
            </w:pPr>
            <w:r w:rsidRPr="00AB5059">
              <w:rPr>
                <w:kern w:val="2"/>
                <w:szCs w:val="24"/>
              </w:rPr>
              <w:t>Netaikoma</w:t>
            </w:r>
          </w:p>
        </w:tc>
      </w:tr>
      <w:tr w:rsidR="00547DD1" w14:paraId="390513CB" w14:textId="77777777">
        <w:trPr>
          <w:trHeight w:val="300"/>
        </w:trPr>
        <w:tc>
          <w:tcPr>
            <w:tcW w:w="2704" w:type="dxa"/>
            <w:gridSpan w:val="2"/>
          </w:tcPr>
          <w:p w14:paraId="0EF5F095" w14:textId="77777777" w:rsidR="00547DD1" w:rsidRPr="00BE7B3F" w:rsidRDefault="00547DD1" w:rsidP="00547DD1">
            <w:pPr>
              <w:rPr>
                <w:b/>
                <w:bCs/>
                <w:kern w:val="2"/>
                <w:szCs w:val="24"/>
              </w:rPr>
            </w:pPr>
            <w:r w:rsidRPr="00BE7B3F">
              <w:rPr>
                <w:b/>
                <w:bCs/>
                <w:kern w:val="2"/>
                <w:szCs w:val="24"/>
              </w:rPr>
              <w:t>5.7. Avanso užtikrinimas</w:t>
            </w:r>
          </w:p>
        </w:tc>
        <w:tc>
          <w:tcPr>
            <w:tcW w:w="6831" w:type="dxa"/>
            <w:gridSpan w:val="2"/>
          </w:tcPr>
          <w:p w14:paraId="0C1B4DA3" w14:textId="77777777" w:rsidR="00547DD1" w:rsidRPr="00BE7B3F" w:rsidRDefault="00547DD1" w:rsidP="00547DD1">
            <w:pPr>
              <w:rPr>
                <w:kern w:val="2"/>
                <w:szCs w:val="24"/>
              </w:rPr>
            </w:pPr>
            <w:r w:rsidRPr="00BE7B3F">
              <w:rPr>
                <w:kern w:val="2"/>
                <w:szCs w:val="24"/>
              </w:rPr>
              <w:t>Netaikoma</w:t>
            </w:r>
          </w:p>
          <w:p w14:paraId="5B2F19FE" w14:textId="4BBDDE70" w:rsidR="00547DD1" w:rsidRPr="00BE7B3F" w:rsidRDefault="00547DD1" w:rsidP="00547DD1">
            <w:pPr>
              <w:rPr>
                <w:kern w:val="2"/>
                <w:szCs w:val="24"/>
              </w:rPr>
            </w:pPr>
          </w:p>
        </w:tc>
      </w:tr>
      <w:tr w:rsidR="00547DD1" w14:paraId="16A66D78" w14:textId="77777777">
        <w:trPr>
          <w:trHeight w:val="300"/>
        </w:trPr>
        <w:tc>
          <w:tcPr>
            <w:tcW w:w="9535" w:type="dxa"/>
            <w:gridSpan w:val="4"/>
          </w:tcPr>
          <w:p w14:paraId="12D52984" w14:textId="77777777" w:rsidR="00547DD1" w:rsidRPr="00BE7B3F" w:rsidRDefault="00547DD1" w:rsidP="00547DD1">
            <w:pPr>
              <w:jc w:val="center"/>
              <w:rPr>
                <w:b/>
                <w:bCs/>
                <w:kern w:val="2"/>
                <w:szCs w:val="24"/>
              </w:rPr>
            </w:pPr>
            <w:r w:rsidRPr="00BE7B3F">
              <w:rPr>
                <w:b/>
                <w:bCs/>
                <w:kern w:val="2"/>
                <w:szCs w:val="24"/>
              </w:rPr>
              <w:t>6. PREKIŲ KOKYBĖ IR GARANTINIAI ĮSIPAREIGOJIMAI</w:t>
            </w:r>
          </w:p>
        </w:tc>
      </w:tr>
      <w:tr w:rsidR="00547DD1" w14:paraId="6D983174" w14:textId="77777777">
        <w:trPr>
          <w:trHeight w:val="300"/>
        </w:trPr>
        <w:tc>
          <w:tcPr>
            <w:tcW w:w="2704" w:type="dxa"/>
            <w:gridSpan w:val="2"/>
          </w:tcPr>
          <w:p w14:paraId="09C25722" w14:textId="77777777" w:rsidR="00547DD1" w:rsidRPr="00BE7B3F" w:rsidRDefault="00547DD1" w:rsidP="00547DD1">
            <w:pPr>
              <w:rPr>
                <w:b/>
                <w:bCs/>
                <w:kern w:val="2"/>
                <w:szCs w:val="24"/>
              </w:rPr>
            </w:pPr>
            <w:r w:rsidRPr="00BE7B3F">
              <w:rPr>
                <w:b/>
                <w:bCs/>
                <w:kern w:val="2"/>
                <w:szCs w:val="24"/>
              </w:rPr>
              <w:t>6.1. Garantinis terminas</w:t>
            </w:r>
          </w:p>
        </w:tc>
        <w:tc>
          <w:tcPr>
            <w:tcW w:w="6831" w:type="dxa"/>
            <w:gridSpan w:val="2"/>
          </w:tcPr>
          <w:p w14:paraId="563941A5" w14:textId="663D9BED" w:rsidR="00547DD1" w:rsidRPr="00BE7B3F" w:rsidRDefault="00547DD1" w:rsidP="00547DD1">
            <w:pPr>
              <w:jc w:val="both"/>
              <w:rPr>
                <w:kern w:val="2"/>
                <w:szCs w:val="24"/>
              </w:rPr>
            </w:pPr>
            <w:r>
              <w:rPr>
                <w:kern w:val="2"/>
                <w:szCs w:val="24"/>
              </w:rPr>
              <w:t>Netaikoma</w:t>
            </w:r>
            <w:r w:rsidRPr="00BE7B3F">
              <w:rPr>
                <w:kern w:val="2"/>
                <w:szCs w:val="24"/>
              </w:rPr>
              <w:t>.</w:t>
            </w:r>
          </w:p>
        </w:tc>
      </w:tr>
      <w:tr w:rsidR="00547DD1" w14:paraId="7DD6C03C" w14:textId="77777777">
        <w:trPr>
          <w:trHeight w:val="300"/>
        </w:trPr>
        <w:tc>
          <w:tcPr>
            <w:tcW w:w="2704" w:type="dxa"/>
            <w:gridSpan w:val="2"/>
          </w:tcPr>
          <w:p w14:paraId="02AE192B" w14:textId="77777777" w:rsidR="00547DD1" w:rsidRPr="00BE7B3F" w:rsidRDefault="00547DD1" w:rsidP="00547DD1">
            <w:pPr>
              <w:rPr>
                <w:b/>
                <w:bCs/>
                <w:kern w:val="2"/>
                <w:szCs w:val="24"/>
              </w:rPr>
            </w:pPr>
            <w:r w:rsidRPr="00BE7B3F">
              <w:rPr>
                <w:b/>
                <w:bCs/>
                <w:kern w:val="2"/>
                <w:szCs w:val="24"/>
              </w:rPr>
              <w:t>6.2. Garantinė priežiūra</w:t>
            </w:r>
          </w:p>
        </w:tc>
        <w:tc>
          <w:tcPr>
            <w:tcW w:w="6831" w:type="dxa"/>
            <w:gridSpan w:val="2"/>
          </w:tcPr>
          <w:p w14:paraId="18E0B8AC" w14:textId="0406C7D1" w:rsidR="00547DD1" w:rsidRPr="00BE7B3F" w:rsidRDefault="00547DD1" w:rsidP="00547DD1">
            <w:pPr>
              <w:jc w:val="both"/>
              <w:rPr>
                <w:kern w:val="2"/>
                <w:szCs w:val="24"/>
              </w:rPr>
            </w:pPr>
            <w:r>
              <w:rPr>
                <w:kern w:val="2"/>
                <w:szCs w:val="24"/>
              </w:rPr>
              <w:t>Netaikoma.</w:t>
            </w:r>
          </w:p>
          <w:p w14:paraId="7F305FC3" w14:textId="7BC3CD2D" w:rsidR="00547DD1" w:rsidRPr="00BE7B3F" w:rsidRDefault="00547DD1" w:rsidP="00547DD1">
            <w:pPr>
              <w:jc w:val="both"/>
              <w:rPr>
                <w:kern w:val="2"/>
                <w:szCs w:val="24"/>
              </w:rPr>
            </w:pPr>
          </w:p>
        </w:tc>
      </w:tr>
      <w:tr w:rsidR="00547DD1" w14:paraId="4EE15A55" w14:textId="77777777">
        <w:trPr>
          <w:trHeight w:val="300"/>
        </w:trPr>
        <w:tc>
          <w:tcPr>
            <w:tcW w:w="9535" w:type="dxa"/>
            <w:gridSpan w:val="4"/>
          </w:tcPr>
          <w:p w14:paraId="3299BC80" w14:textId="77777777" w:rsidR="00547DD1" w:rsidRPr="007722EC" w:rsidRDefault="00547DD1" w:rsidP="00547DD1">
            <w:pPr>
              <w:jc w:val="center"/>
              <w:rPr>
                <w:b/>
                <w:bCs/>
                <w:kern w:val="2"/>
                <w:szCs w:val="24"/>
              </w:rPr>
            </w:pPr>
            <w:r w:rsidRPr="007722EC">
              <w:rPr>
                <w:b/>
                <w:bCs/>
                <w:kern w:val="2"/>
                <w:szCs w:val="24"/>
              </w:rPr>
              <w:t>7. SUTARTIES VYKDYMUI PASITELKIAMI SUBTIEKĖJAI</w:t>
            </w:r>
          </w:p>
        </w:tc>
      </w:tr>
      <w:tr w:rsidR="00547DD1" w14:paraId="6AD8FB63" w14:textId="77777777">
        <w:trPr>
          <w:trHeight w:val="300"/>
        </w:trPr>
        <w:tc>
          <w:tcPr>
            <w:tcW w:w="2704" w:type="dxa"/>
            <w:gridSpan w:val="2"/>
          </w:tcPr>
          <w:p w14:paraId="365354EF" w14:textId="77777777" w:rsidR="00547DD1" w:rsidRDefault="00547DD1" w:rsidP="00547DD1">
            <w:pPr>
              <w:rPr>
                <w:b/>
                <w:bCs/>
                <w:kern w:val="2"/>
                <w:szCs w:val="24"/>
              </w:rPr>
            </w:pPr>
            <w:r>
              <w:rPr>
                <w:b/>
                <w:bCs/>
                <w:kern w:val="2"/>
                <w:szCs w:val="24"/>
              </w:rPr>
              <w:t>Sutarties vykdymui pasitelkiami subtiekėjai ir (ar) specialistai</w:t>
            </w:r>
          </w:p>
        </w:tc>
        <w:tc>
          <w:tcPr>
            <w:tcW w:w="6831" w:type="dxa"/>
            <w:gridSpan w:val="2"/>
          </w:tcPr>
          <w:p w14:paraId="35EE1770" w14:textId="77777777" w:rsidR="00547DD1" w:rsidRPr="00BD5FCB" w:rsidRDefault="00547DD1" w:rsidP="00547DD1">
            <w:pPr>
              <w:rPr>
                <w:kern w:val="2"/>
                <w:szCs w:val="24"/>
              </w:rPr>
            </w:pPr>
            <w:r w:rsidRPr="00BD5FCB">
              <w:rPr>
                <w:kern w:val="2"/>
                <w:szCs w:val="24"/>
              </w:rPr>
              <w:t>Sutarties vykdymui subtiekėjai ir (ar) specialistai nepasitelkiami.</w:t>
            </w:r>
          </w:p>
          <w:p w14:paraId="0A05E986" w14:textId="77777777" w:rsidR="00547DD1" w:rsidRPr="00BD5FCB" w:rsidRDefault="00547DD1" w:rsidP="00547DD1">
            <w:pPr>
              <w:rPr>
                <w:kern w:val="2"/>
                <w:szCs w:val="24"/>
              </w:rPr>
            </w:pPr>
          </w:p>
          <w:p w14:paraId="1FDC783F" w14:textId="77777777" w:rsidR="00547DD1" w:rsidRPr="00BD5FCB" w:rsidRDefault="00547DD1" w:rsidP="00547DD1">
            <w:pPr>
              <w:rPr>
                <w:color w:val="0070C0"/>
                <w:kern w:val="2"/>
                <w:szCs w:val="24"/>
              </w:rPr>
            </w:pPr>
            <w:r w:rsidRPr="00BD5FCB">
              <w:rPr>
                <w:color w:val="0070C0"/>
                <w:kern w:val="2"/>
                <w:szCs w:val="24"/>
              </w:rPr>
              <w:t>arba</w:t>
            </w:r>
          </w:p>
          <w:p w14:paraId="67FDD610" w14:textId="77777777" w:rsidR="00547DD1" w:rsidRPr="00BD5FCB" w:rsidRDefault="00547DD1" w:rsidP="00547DD1">
            <w:pPr>
              <w:rPr>
                <w:kern w:val="2"/>
                <w:szCs w:val="24"/>
              </w:rPr>
            </w:pPr>
          </w:p>
          <w:p w14:paraId="100A011A" w14:textId="77777777" w:rsidR="00547DD1" w:rsidRDefault="00547DD1" w:rsidP="00547DD1">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47DD1" w14:paraId="70E51143" w14:textId="77777777">
        <w:trPr>
          <w:trHeight w:val="300"/>
        </w:trPr>
        <w:tc>
          <w:tcPr>
            <w:tcW w:w="9535" w:type="dxa"/>
            <w:gridSpan w:val="4"/>
          </w:tcPr>
          <w:p w14:paraId="213106F8" w14:textId="77777777" w:rsidR="00547DD1" w:rsidRPr="00CD68F4" w:rsidRDefault="00547DD1" w:rsidP="00547DD1">
            <w:pPr>
              <w:jc w:val="center"/>
              <w:rPr>
                <w:b/>
                <w:bCs/>
                <w:kern w:val="2"/>
                <w:szCs w:val="24"/>
              </w:rPr>
            </w:pPr>
            <w:r w:rsidRPr="00CD68F4">
              <w:rPr>
                <w:b/>
                <w:bCs/>
                <w:kern w:val="2"/>
                <w:szCs w:val="24"/>
              </w:rPr>
              <w:t>8. PRIEVOLIŲ PAGAL SUTARTĮ ĮVYKDYMO UŽTIKRINIMAS</w:t>
            </w:r>
          </w:p>
        </w:tc>
      </w:tr>
      <w:tr w:rsidR="00547DD1" w14:paraId="4FC00A5A" w14:textId="77777777">
        <w:trPr>
          <w:trHeight w:val="300"/>
        </w:trPr>
        <w:tc>
          <w:tcPr>
            <w:tcW w:w="2704" w:type="dxa"/>
            <w:gridSpan w:val="2"/>
          </w:tcPr>
          <w:p w14:paraId="1ED427E2" w14:textId="77777777" w:rsidR="00547DD1" w:rsidRPr="00CD68F4" w:rsidRDefault="00547DD1" w:rsidP="00547DD1">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547DD1" w:rsidRDefault="00547DD1" w:rsidP="00547DD1">
            <w:pPr>
              <w:rPr>
                <w:kern w:val="2"/>
                <w:szCs w:val="24"/>
              </w:rPr>
            </w:pPr>
            <w:r w:rsidRPr="00CD68F4">
              <w:rPr>
                <w:kern w:val="2"/>
                <w:szCs w:val="24"/>
              </w:rPr>
              <w:t xml:space="preserve">Prievolių pagal Sutartį įvykdymas užtikrinamas: </w:t>
            </w:r>
          </w:p>
          <w:p w14:paraId="3DDC83FB" w14:textId="7492F8D0" w:rsidR="00547DD1" w:rsidRPr="00CD68F4" w:rsidRDefault="00547DD1" w:rsidP="00547DD1">
            <w:pPr>
              <w:rPr>
                <w:kern w:val="2"/>
                <w:szCs w:val="24"/>
              </w:rPr>
            </w:pPr>
            <w:r w:rsidRPr="00CD68F4">
              <w:rPr>
                <w:kern w:val="2"/>
                <w:szCs w:val="24"/>
              </w:rPr>
              <w:t>Netesybomis (delspinigiais, bauda);</w:t>
            </w:r>
          </w:p>
        </w:tc>
      </w:tr>
      <w:tr w:rsidR="00547DD1" w14:paraId="440514AB" w14:textId="77777777">
        <w:trPr>
          <w:trHeight w:val="300"/>
        </w:trPr>
        <w:tc>
          <w:tcPr>
            <w:tcW w:w="2704" w:type="dxa"/>
            <w:gridSpan w:val="2"/>
          </w:tcPr>
          <w:p w14:paraId="1559F431" w14:textId="77777777" w:rsidR="00547DD1" w:rsidRDefault="00547DD1" w:rsidP="00547DD1">
            <w:pPr>
              <w:rPr>
                <w:b/>
                <w:bCs/>
                <w:kern w:val="2"/>
                <w:szCs w:val="24"/>
              </w:rPr>
            </w:pPr>
            <w:r>
              <w:rPr>
                <w:b/>
                <w:bCs/>
                <w:kern w:val="2"/>
                <w:szCs w:val="24"/>
              </w:rPr>
              <w:t xml:space="preserve">8.2. Sutarties įvykdymo užtikrinimo pateikimas </w:t>
            </w:r>
          </w:p>
        </w:tc>
        <w:tc>
          <w:tcPr>
            <w:tcW w:w="6831" w:type="dxa"/>
            <w:gridSpan w:val="2"/>
          </w:tcPr>
          <w:p w14:paraId="226FBEC4" w14:textId="77777777" w:rsidR="00547DD1" w:rsidRDefault="00547DD1" w:rsidP="00547DD1">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47DD1" w:rsidRDefault="00547DD1" w:rsidP="00547DD1">
            <w:pPr>
              <w:jc w:val="both"/>
              <w:rPr>
                <w:kern w:val="2"/>
                <w:szCs w:val="24"/>
              </w:rPr>
            </w:pPr>
          </w:p>
        </w:tc>
      </w:tr>
      <w:tr w:rsidR="00547DD1" w14:paraId="3EE8B150" w14:textId="77777777">
        <w:trPr>
          <w:trHeight w:val="300"/>
        </w:trPr>
        <w:tc>
          <w:tcPr>
            <w:tcW w:w="9535" w:type="dxa"/>
            <w:gridSpan w:val="4"/>
          </w:tcPr>
          <w:p w14:paraId="11F6AA1C" w14:textId="77777777" w:rsidR="00547DD1" w:rsidRDefault="00547DD1" w:rsidP="00547DD1">
            <w:pPr>
              <w:ind w:firstLine="720"/>
              <w:jc w:val="center"/>
              <w:rPr>
                <w:b/>
                <w:bCs/>
                <w:kern w:val="2"/>
                <w:szCs w:val="24"/>
              </w:rPr>
            </w:pPr>
            <w:r>
              <w:rPr>
                <w:b/>
                <w:bCs/>
                <w:kern w:val="2"/>
                <w:szCs w:val="24"/>
              </w:rPr>
              <w:t>9. ŠALIŲ ATSAKOMYBĖ</w:t>
            </w:r>
            <w:r>
              <w:rPr>
                <w:b/>
                <w:bCs/>
                <w:kern w:val="2"/>
                <w:szCs w:val="24"/>
              </w:rPr>
              <w:tab/>
            </w:r>
          </w:p>
        </w:tc>
      </w:tr>
      <w:tr w:rsidR="00547DD1" w14:paraId="7476CD9F" w14:textId="77777777">
        <w:trPr>
          <w:trHeight w:val="300"/>
        </w:trPr>
        <w:tc>
          <w:tcPr>
            <w:tcW w:w="2704" w:type="dxa"/>
            <w:gridSpan w:val="2"/>
          </w:tcPr>
          <w:p w14:paraId="7FE72C4A" w14:textId="77777777" w:rsidR="00547DD1" w:rsidRDefault="00547DD1" w:rsidP="00547DD1">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47DD1" w:rsidRDefault="00547DD1" w:rsidP="00547DD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547DD1" w14:paraId="30B33F12" w14:textId="77777777">
        <w:trPr>
          <w:trHeight w:val="300"/>
        </w:trPr>
        <w:tc>
          <w:tcPr>
            <w:tcW w:w="2704" w:type="dxa"/>
            <w:gridSpan w:val="2"/>
          </w:tcPr>
          <w:p w14:paraId="0CBB35F7" w14:textId="77777777" w:rsidR="00547DD1" w:rsidRDefault="00547DD1" w:rsidP="00547DD1">
            <w:pPr>
              <w:rPr>
                <w:b/>
                <w:bCs/>
                <w:kern w:val="2"/>
                <w:szCs w:val="24"/>
              </w:rPr>
            </w:pPr>
            <w:r>
              <w:rPr>
                <w:b/>
                <w:bCs/>
                <w:kern w:val="2"/>
                <w:szCs w:val="24"/>
              </w:rPr>
              <w:t>9.2. Tiekėjui taikomos netesybos</w:t>
            </w:r>
          </w:p>
        </w:tc>
        <w:tc>
          <w:tcPr>
            <w:tcW w:w="6831" w:type="dxa"/>
            <w:gridSpan w:val="2"/>
          </w:tcPr>
          <w:p w14:paraId="1D8E5960" w14:textId="5481E060" w:rsidR="00547DD1" w:rsidRDefault="00547DD1" w:rsidP="00547DD1">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7907862C" w14:textId="733485FC" w:rsidR="00547DD1" w:rsidRDefault="00547DD1" w:rsidP="00547DD1">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547DD1" w14:paraId="6C7F8BB5" w14:textId="77777777">
        <w:trPr>
          <w:trHeight w:val="300"/>
        </w:trPr>
        <w:tc>
          <w:tcPr>
            <w:tcW w:w="2704" w:type="dxa"/>
            <w:gridSpan w:val="2"/>
          </w:tcPr>
          <w:p w14:paraId="67875D65" w14:textId="77777777" w:rsidR="00547DD1" w:rsidRDefault="00547DD1" w:rsidP="00547DD1">
            <w:pPr>
              <w:rPr>
                <w:b/>
                <w:bCs/>
                <w:kern w:val="2"/>
                <w:szCs w:val="24"/>
              </w:rPr>
            </w:pPr>
            <w:r>
              <w:rPr>
                <w:b/>
                <w:bCs/>
                <w:kern w:val="2"/>
                <w:szCs w:val="24"/>
              </w:rPr>
              <w:t xml:space="preserve">9.3. Tiekėjui / Pirkėjui taikoma bauda </w:t>
            </w:r>
            <w:r>
              <w:rPr>
                <w:b/>
                <w:bCs/>
                <w:kern w:val="2"/>
                <w:szCs w:val="24"/>
              </w:rPr>
              <w:lastRenderedPageBreak/>
              <w:t>nutraukus Sutartį dėl esminio Sutarties pažeidimo</w:t>
            </w:r>
          </w:p>
        </w:tc>
        <w:tc>
          <w:tcPr>
            <w:tcW w:w="6831" w:type="dxa"/>
            <w:gridSpan w:val="2"/>
          </w:tcPr>
          <w:p w14:paraId="2DEDC2CA" w14:textId="77777777" w:rsidR="00547DD1" w:rsidRPr="00E813E2" w:rsidRDefault="00547DD1" w:rsidP="00547DD1">
            <w:pPr>
              <w:jc w:val="both"/>
              <w:rPr>
                <w:kern w:val="2"/>
                <w:szCs w:val="24"/>
              </w:rPr>
            </w:pPr>
            <w:r w:rsidRPr="00E813E2">
              <w:rPr>
                <w:kern w:val="2"/>
                <w:szCs w:val="24"/>
              </w:rPr>
              <w:lastRenderedPageBreak/>
              <w:t>Nutraukus Sutartį dėl esminio Sutarties pažeidimo, mokama 1 500,00 (vieno tūkstančio penkių šimtų) Eur dydžio bauda.</w:t>
            </w:r>
          </w:p>
          <w:p w14:paraId="187F7386" w14:textId="65B6B940" w:rsidR="00547DD1" w:rsidRDefault="00547DD1" w:rsidP="00547DD1">
            <w:pPr>
              <w:jc w:val="both"/>
              <w:rPr>
                <w:kern w:val="2"/>
                <w:szCs w:val="24"/>
              </w:rPr>
            </w:pPr>
          </w:p>
        </w:tc>
      </w:tr>
      <w:tr w:rsidR="00547DD1" w14:paraId="564B5C28" w14:textId="77777777">
        <w:trPr>
          <w:trHeight w:val="300"/>
        </w:trPr>
        <w:tc>
          <w:tcPr>
            <w:tcW w:w="2704" w:type="dxa"/>
            <w:gridSpan w:val="2"/>
          </w:tcPr>
          <w:p w14:paraId="741F8926" w14:textId="77777777" w:rsidR="00547DD1" w:rsidRDefault="00547DD1" w:rsidP="00547DD1">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47DD1" w:rsidRDefault="00547DD1" w:rsidP="00547DD1">
            <w:pPr>
              <w:rPr>
                <w:color w:val="000000"/>
                <w:kern w:val="2"/>
                <w:szCs w:val="24"/>
              </w:rPr>
            </w:pPr>
            <w:r>
              <w:rPr>
                <w:color w:val="000000"/>
                <w:kern w:val="2"/>
                <w:szCs w:val="24"/>
              </w:rPr>
              <w:t>Netaikoma</w:t>
            </w:r>
          </w:p>
          <w:p w14:paraId="62C3DE21" w14:textId="77777777" w:rsidR="00547DD1" w:rsidRDefault="00547DD1" w:rsidP="00547DD1">
            <w:pPr>
              <w:rPr>
                <w:kern w:val="2"/>
                <w:szCs w:val="24"/>
              </w:rPr>
            </w:pPr>
          </w:p>
          <w:p w14:paraId="26B058CC" w14:textId="77777777" w:rsidR="00547DD1" w:rsidRDefault="00547DD1" w:rsidP="00547DD1">
            <w:pPr>
              <w:rPr>
                <w:kern w:val="2"/>
                <w:szCs w:val="24"/>
              </w:rPr>
            </w:pPr>
          </w:p>
        </w:tc>
      </w:tr>
      <w:tr w:rsidR="00547DD1" w14:paraId="135FBF19" w14:textId="77777777">
        <w:trPr>
          <w:trHeight w:val="300"/>
        </w:trPr>
        <w:tc>
          <w:tcPr>
            <w:tcW w:w="2704" w:type="dxa"/>
            <w:gridSpan w:val="2"/>
          </w:tcPr>
          <w:p w14:paraId="241B4067" w14:textId="77777777" w:rsidR="00547DD1" w:rsidRDefault="00547DD1" w:rsidP="00547DD1">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547DD1" w:rsidRPr="00645291" w:rsidRDefault="00547DD1" w:rsidP="00547DD1">
            <w:pPr>
              <w:rPr>
                <w:kern w:val="2"/>
                <w:szCs w:val="24"/>
              </w:rPr>
            </w:pPr>
            <w:r w:rsidRPr="00645291">
              <w:rPr>
                <w:kern w:val="2"/>
                <w:szCs w:val="24"/>
              </w:rPr>
              <w:t xml:space="preserve">50,00 (penkiasdešimties) Eur bauda </w:t>
            </w:r>
          </w:p>
          <w:p w14:paraId="08E9FB70" w14:textId="2EC6A96B" w:rsidR="00547DD1" w:rsidRDefault="00547DD1" w:rsidP="00547DD1">
            <w:pPr>
              <w:rPr>
                <w:color w:val="4472C4"/>
                <w:kern w:val="2"/>
                <w:szCs w:val="24"/>
              </w:rPr>
            </w:pPr>
          </w:p>
        </w:tc>
      </w:tr>
      <w:tr w:rsidR="00547DD1" w14:paraId="410DF044" w14:textId="77777777">
        <w:trPr>
          <w:trHeight w:val="300"/>
        </w:trPr>
        <w:tc>
          <w:tcPr>
            <w:tcW w:w="2704" w:type="dxa"/>
            <w:gridSpan w:val="2"/>
          </w:tcPr>
          <w:p w14:paraId="5B32D987" w14:textId="77777777" w:rsidR="00547DD1" w:rsidRDefault="00547DD1" w:rsidP="00547DD1">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47DD1" w:rsidRDefault="00547DD1" w:rsidP="00547DD1">
            <w:pPr>
              <w:rPr>
                <w:kern w:val="2"/>
                <w:szCs w:val="24"/>
              </w:rPr>
            </w:pPr>
            <w:r>
              <w:rPr>
                <w:kern w:val="2"/>
                <w:szCs w:val="24"/>
              </w:rPr>
              <w:t>Netaikoma</w:t>
            </w:r>
          </w:p>
          <w:p w14:paraId="6DADB95B" w14:textId="77777777" w:rsidR="00547DD1" w:rsidRDefault="00547DD1" w:rsidP="00547DD1">
            <w:pPr>
              <w:rPr>
                <w:color w:val="4472C4"/>
                <w:kern w:val="2"/>
                <w:szCs w:val="24"/>
              </w:rPr>
            </w:pPr>
          </w:p>
          <w:p w14:paraId="322B454A" w14:textId="0BDE9B37" w:rsidR="00547DD1" w:rsidRDefault="00547DD1" w:rsidP="00547DD1">
            <w:pPr>
              <w:rPr>
                <w:color w:val="4472C4"/>
                <w:kern w:val="2"/>
                <w:szCs w:val="24"/>
              </w:rPr>
            </w:pPr>
          </w:p>
        </w:tc>
      </w:tr>
      <w:tr w:rsidR="00547DD1" w14:paraId="2EDA0580" w14:textId="77777777">
        <w:trPr>
          <w:trHeight w:val="300"/>
        </w:trPr>
        <w:tc>
          <w:tcPr>
            <w:tcW w:w="2704" w:type="dxa"/>
            <w:gridSpan w:val="2"/>
          </w:tcPr>
          <w:p w14:paraId="4EC72603" w14:textId="77777777" w:rsidR="00547DD1" w:rsidRDefault="00547DD1" w:rsidP="00547DD1">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547DD1" w:rsidRDefault="00547DD1" w:rsidP="00547DD1">
            <w:pPr>
              <w:rPr>
                <w:color w:val="4472C4"/>
                <w:kern w:val="2"/>
                <w:szCs w:val="24"/>
              </w:rPr>
            </w:pPr>
            <w:r>
              <w:rPr>
                <w:kern w:val="2"/>
                <w:szCs w:val="24"/>
              </w:rPr>
              <w:t xml:space="preserve">Netaikoma </w:t>
            </w:r>
          </w:p>
          <w:p w14:paraId="32D19F53" w14:textId="42CC8CDE" w:rsidR="00547DD1" w:rsidRDefault="00547DD1" w:rsidP="00547DD1">
            <w:pPr>
              <w:rPr>
                <w:color w:val="4472C4"/>
                <w:kern w:val="2"/>
                <w:szCs w:val="24"/>
              </w:rPr>
            </w:pPr>
          </w:p>
        </w:tc>
      </w:tr>
      <w:tr w:rsidR="00547DD1" w14:paraId="5D59CB2B" w14:textId="77777777">
        <w:trPr>
          <w:trHeight w:val="300"/>
        </w:trPr>
        <w:tc>
          <w:tcPr>
            <w:tcW w:w="2704" w:type="dxa"/>
            <w:gridSpan w:val="2"/>
          </w:tcPr>
          <w:p w14:paraId="7D11CAE0" w14:textId="77777777" w:rsidR="00547DD1" w:rsidRDefault="00547DD1" w:rsidP="00547DD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47DD1" w:rsidRDefault="00547DD1" w:rsidP="00547DD1">
            <w:pPr>
              <w:rPr>
                <w:kern w:val="2"/>
                <w:szCs w:val="24"/>
              </w:rPr>
            </w:pPr>
            <w:r>
              <w:rPr>
                <w:kern w:val="2"/>
                <w:szCs w:val="24"/>
              </w:rPr>
              <w:t>Netaikoma</w:t>
            </w:r>
          </w:p>
          <w:p w14:paraId="6E20985B" w14:textId="77777777" w:rsidR="00547DD1" w:rsidRDefault="00547DD1" w:rsidP="00547DD1">
            <w:pPr>
              <w:rPr>
                <w:color w:val="4472C4"/>
                <w:kern w:val="2"/>
                <w:szCs w:val="24"/>
              </w:rPr>
            </w:pPr>
          </w:p>
          <w:p w14:paraId="00D3EDE3" w14:textId="5E0C816D" w:rsidR="00547DD1" w:rsidRDefault="00547DD1" w:rsidP="00547DD1">
            <w:pPr>
              <w:rPr>
                <w:color w:val="4472C4"/>
                <w:kern w:val="2"/>
                <w:szCs w:val="24"/>
              </w:rPr>
            </w:pPr>
          </w:p>
        </w:tc>
      </w:tr>
      <w:tr w:rsidR="00547DD1" w14:paraId="5A9144E8" w14:textId="77777777">
        <w:trPr>
          <w:trHeight w:val="300"/>
        </w:trPr>
        <w:tc>
          <w:tcPr>
            <w:tcW w:w="2704" w:type="dxa"/>
            <w:gridSpan w:val="2"/>
          </w:tcPr>
          <w:p w14:paraId="58D4292E" w14:textId="77777777" w:rsidR="00547DD1" w:rsidRPr="00645291" w:rsidRDefault="00547DD1" w:rsidP="00547DD1">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47DD1" w:rsidRPr="00645291" w:rsidRDefault="00547DD1" w:rsidP="00547DD1">
            <w:pPr>
              <w:rPr>
                <w:kern w:val="2"/>
                <w:szCs w:val="24"/>
              </w:rPr>
            </w:pPr>
            <w:r w:rsidRPr="00645291">
              <w:rPr>
                <w:kern w:val="2"/>
                <w:szCs w:val="24"/>
              </w:rPr>
              <w:t>Netaikoma</w:t>
            </w:r>
          </w:p>
        </w:tc>
      </w:tr>
      <w:tr w:rsidR="00547DD1" w14:paraId="259B2F59" w14:textId="77777777">
        <w:trPr>
          <w:trHeight w:val="300"/>
        </w:trPr>
        <w:tc>
          <w:tcPr>
            <w:tcW w:w="9535" w:type="dxa"/>
            <w:gridSpan w:val="4"/>
          </w:tcPr>
          <w:p w14:paraId="120D5C50" w14:textId="77777777" w:rsidR="00547DD1" w:rsidRDefault="00547DD1" w:rsidP="00547DD1">
            <w:pPr>
              <w:jc w:val="center"/>
              <w:rPr>
                <w:b/>
                <w:bCs/>
                <w:kern w:val="2"/>
                <w:szCs w:val="24"/>
              </w:rPr>
            </w:pPr>
            <w:r>
              <w:rPr>
                <w:b/>
                <w:bCs/>
                <w:kern w:val="2"/>
                <w:szCs w:val="24"/>
              </w:rPr>
              <w:t>10. SUTARTIES GALIOJIMAS IR KEITIMAS</w:t>
            </w:r>
          </w:p>
        </w:tc>
      </w:tr>
      <w:tr w:rsidR="00547DD1" w14:paraId="4F6C640F" w14:textId="77777777">
        <w:trPr>
          <w:trHeight w:val="300"/>
        </w:trPr>
        <w:tc>
          <w:tcPr>
            <w:tcW w:w="2704" w:type="dxa"/>
            <w:gridSpan w:val="2"/>
          </w:tcPr>
          <w:p w14:paraId="4D742B58" w14:textId="77777777" w:rsidR="00547DD1" w:rsidRDefault="00547DD1" w:rsidP="00547DD1">
            <w:pPr>
              <w:rPr>
                <w:b/>
                <w:bCs/>
                <w:kern w:val="2"/>
                <w:szCs w:val="24"/>
              </w:rPr>
            </w:pPr>
            <w:r>
              <w:rPr>
                <w:b/>
                <w:bCs/>
                <w:kern w:val="2"/>
                <w:szCs w:val="24"/>
              </w:rPr>
              <w:t>10.1. Sutarties sudarymas ir įsigaliojimas</w:t>
            </w:r>
          </w:p>
        </w:tc>
        <w:tc>
          <w:tcPr>
            <w:tcW w:w="6831" w:type="dxa"/>
            <w:gridSpan w:val="2"/>
          </w:tcPr>
          <w:p w14:paraId="0760B216" w14:textId="77777777" w:rsidR="00547DD1" w:rsidRDefault="00547DD1" w:rsidP="00547DD1">
            <w:pPr>
              <w:jc w:val="both"/>
              <w:rPr>
                <w:kern w:val="2"/>
                <w:szCs w:val="24"/>
              </w:rPr>
            </w:pPr>
            <w:r w:rsidRPr="00902612">
              <w:rPr>
                <w:kern w:val="2"/>
                <w:szCs w:val="24"/>
              </w:rPr>
              <w:t xml:space="preserve">Ši Sutartis laikoma sudaryta ir įsigalioja nuo Sutarties pasirašymo dienos (antrosios Šalies pasirašymo dieną). </w:t>
            </w:r>
          </w:p>
          <w:p w14:paraId="792D06D7" w14:textId="45CC9DFF" w:rsidR="00547DD1" w:rsidRPr="00645291" w:rsidRDefault="00547DD1" w:rsidP="00D67B74">
            <w:pPr>
              <w:jc w:val="both"/>
              <w:rPr>
                <w:kern w:val="2"/>
                <w:szCs w:val="24"/>
              </w:rPr>
            </w:pPr>
            <w:r w:rsidRPr="00902612">
              <w:rPr>
                <w:kern w:val="2"/>
                <w:szCs w:val="24"/>
              </w:rPr>
              <w:t xml:space="preserve">Sutartis galioja iki visiško prievolių įvykdymo (kol bus išnaudota Pradinės Sutarties vertė, bet jos terminas negali būti ilgesnis kaip </w:t>
            </w:r>
            <w:r w:rsidR="00D67B74">
              <w:rPr>
                <w:b/>
                <w:kern w:val="2"/>
                <w:szCs w:val="24"/>
              </w:rPr>
              <w:t>3</w:t>
            </w:r>
            <w:r>
              <w:rPr>
                <w:b/>
                <w:kern w:val="2"/>
                <w:szCs w:val="24"/>
              </w:rPr>
              <w:t xml:space="preserve"> </w:t>
            </w:r>
            <w:r w:rsidRPr="00645291">
              <w:rPr>
                <w:b/>
                <w:kern w:val="2"/>
                <w:szCs w:val="24"/>
              </w:rPr>
              <w:t>(</w:t>
            </w:r>
            <w:r w:rsidR="00D67B74">
              <w:rPr>
                <w:b/>
                <w:kern w:val="2"/>
                <w:szCs w:val="24"/>
              </w:rPr>
              <w:t>trys</w:t>
            </w:r>
            <w:r w:rsidR="00A80059">
              <w:rPr>
                <w:b/>
                <w:kern w:val="2"/>
                <w:szCs w:val="24"/>
              </w:rPr>
              <w:t>) mėnesiai</w:t>
            </w:r>
            <w:bookmarkStart w:id="0" w:name="_GoBack"/>
            <w:bookmarkEnd w:id="0"/>
            <w:r>
              <w:rPr>
                <w:b/>
                <w:kern w:val="2"/>
                <w:szCs w:val="24"/>
              </w:rPr>
              <w:t>.</w:t>
            </w:r>
          </w:p>
        </w:tc>
      </w:tr>
      <w:tr w:rsidR="00547DD1" w14:paraId="3AC5F97E" w14:textId="77777777">
        <w:trPr>
          <w:trHeight w:val="300"/>
        </w:trPr>
        <w:tc>
          <w:tcPr>
            <w:tcW w:w="2704" w:type="dxa"/>
            <w:gridSpan w:val="2"/>
          </w:tcPr>
          <w:p w14:paraId="0C477A54" w14:textId="77777777" w:rsidR="00547DD1" w:rsidRDefault="00547DD1" w:rsidP="00547DD1">
            <w:pPr>
              <w:rPr>
                <w:b/>
                <w:bCs/>
                <w:kern w:val="2"/>
                <w:szCs w:val="24"/>
              </w:rPr>
            </w:pPr>
            <w:r>
              <w:rPr>
                <w:b/>
                <w:bCs/>
                <w:kern w:val="2"/>
                <w:szCs w:val="24"/>
              </w:rPr>
              <w:t>10.2. Sutarties galiojimo termino pratęsimas</w:t>
            </w:r>
          </w:p>
        </w:tc>
        <w:tc>
          <w:tcPr>
            <w:tcW w:w="6831" w:type="dxa"/>
            <w:gridSpan w:val="2"/>
          </w:tcPr>
          <w:p w14:paraId="2D2CAB0E" w14:textId="77777777" w:rsidR="00547DD1" w:rsidRDefault="00547DD1" w:rsidP="00547DD1">
            <w:pPr>
              <w:rPr>
                <w:kern w:val="2"/>
                <w:szCs w:val="24"/>
              </w:rPr>
            </w:pPr>
            <w:r>
              <w:rPr>
                <w:kern w:val="2"/>
                <w:szCs w:val="24"/>
              </w:rPr>
              <w:t>Netaikoma</w:t>
            </w:r>
          </w:p>
          <w:p w14:paraId="24CF2B89" w14:textId="38EB396B" w:rsidR="00547DD1" w:rsidRDefault="00547DD1" w:rsidP="00547DD1">
            <w:pPr>
              <w:rPr>
                <w:kern w:val="2"/>
                <w:szCs w:val="24"/>
              </w:rPr>
            </w:pPr>
          </w:p>
        </w:tc>
      </w:tr>
      <w:tr w:rsidR="00547DD1" w14:paraId="3E00E7BF" w14:textId="77777777">
        <w:trPr>
          <w:trHeight w:val="300"/>
        </w:trPr>
        <w:tc>
          <w:tcPr>
            <w:tcW w:w="9535" w:type="dxa"/>
            <w:gridSpan w:val="4"/>
          </w:tcPr>
          <w:p w14:paraId="58011EA1" w14:textId="47FF54BA" w:rsidR="00547DD1" w:rsidRDefault="00547DD1" w:rsidP="004A36F6">
            <w:pPr>
              <w:jc w:val="center"/>
              <w:rPr>
                <w:b/>
                <w:bCs/>
                <w:kern w:val="2"/>
                <w:szCs w:val="24"/>
              </w:rPr>
            </w:pPr>
            <w:r>
              <w:rPr>
                <w:b/>
                <w:bCs/>
                <w:kern w:val="2"/>
                <w:szCs w:val="24"/>
              </w:rPr>
              <w:t>11. SUTARTIES NUTRAUKIMAS</w:t>
            </w:r>
          </w:p>
        </w:tc>
      </w:tr>
      <w:tr w:rsidR="00547DD1" w14:paraId="6E59D0C1" w14:textId="77777777">
        <w:trPr>
          <w:trHeight w:val="300"/>
        </w:trPr>
        <w:tc>
          <w:tcPr>
            <w:tcW w:w="2532" w:type="dxa"/>
          </w:tcPr>
          <w:p w14:paraId="43C75B62" w14:textId="77777777" w:rsidR="00547DD1" w:rsidRDefault="00547DD1" w:rsidP="00547DD1">
            <w:pPr>
              <w:rPr>
                <w:b/>
                <w:bCs/>
                <w:kern w:val="2"/>
                <w:szCs w:val="24"/>
              </w:rPr>
            </w:pPr>
            <w:r>
              <w:rPr>
                <w:b/>
                <w:bCs/>
                <w:kern w:val="2"/>
                <w:szCs w:val="24"/>
              </w:rPr>
              <w:lastRenderedPageBreak/>
              <w:t>11.1. Sutarties nutraukimo pagrindai</w:t>
            </w:r>
          </w:p>
        </w:tc>
        <w:tc>
          <w:tcPr>
            <w:tcW w:w="7003" w:type="dxa"/>
            <w:gridSpan w:val="3"/>
          </w:tcPr>
          <w:p w14:paraId="3EFF973D" w14:textId="282F61D2" w:rsidR="00547DD1" w:rsidRPr="00970A66" w:rsidRDefault="00547DD1" w:rsidP="00547DD1">
            <w:pPr>
              <w:jc w:val="both"/>
              <w:rPr>
                <w:kern w:val="2"/>
                <w:szCs w:val="24"/>
              </w:rPr>
            </w:pPr>
            <w:r>
              <w:rPr>
                <w:kern w:val="2"/>
                <w:szCs w:val="24"/>
              </w:rPr>
              <w:t>Sutartis gali būti nutraukiama rašytiniu Šalių susitarimu arba vienašališkai, Bendrosiose sąlygose nustatyta tvarka.</w:t>
            </w:r>
          </w:p>
        </w:tc>
      </w:tr>
      <w:tr w:rsidR="00547DD1" w14:paraId="0767D708" w14:textId="77777777">
        <w:trPr>
          <w:trHeight w:val="300"/>
        </w:trPr>
        <w:tc>
          <w:tcPr>
            <w:tcW w:w="2532" w:type="dxa"/>
          </w:tcPr>
          <w:p w14:paraId="06AA74E7" w14:textId="77777777" w:rsidR="00547DD1" w:rsidRPr="00663205" w:rsidRDefault="00547DD1" w:rsidP="00547DD1">
            <w:pPr>
              <w:rPr>
                <w:b/>
                <w:bCs/>
                <w:kern w:val="2"/>
                <w:szCs w:val="24"/>
              </w:rPr>
            </w:pPr>
            <w:r w:rsidRPr="00663205">
              <w:rPr>
                <w:b/>
                <w:bCs/>
                <w:kern w:val="2"/>
                <w:szCs w:val="24"/>
              </w:rPr>
              <w:t>11.2. Esminiai Sutarties pažeidimai</w:t>
            </w:r>
          </w:p>
          <w:p w14:paraId="54536DE6" w14:textId="77777777" w:rsidR="00547DD1" w:rsidRPr="00663205" w:rsidRDefault="00547DD1" w:rsidP="00547DD1">
            <w:pPr>
              <w:rPr>
                <w:b/>
                <w:bCs/>
                <w:kern w:val="2"/>
                <w:szCs w:val="24"/>
              </w:rPr>
            </w:pPr>
          </w:p>
        </w:tc>
        <w:tc>
          <w:tcPr>
            <w:tcW w:w="7003" w:type="dxa"/>
            <w:gridSpan w:val="3"/>
          </w:tcPr>
          <w:p w14:paraId="6089ACDD" w14:textId="0798EF68" w:rsidR="00547DD1" w:rsidRPr="00663205" w:rsidRDefault="00547DD1" w:rsidP="00547DD1">
            <w:pPr>
              <w:spacing w:line="257" w:lineRule="auto"/>
              <w:jc w:val="both"/>
              <w:rPr>
                <w:rFonts w:eastAsia="Arial"/>
                <w:kern w:val="2"/>
                <w:szCs w:val="24"/>
                <w:lang w:val="lt"/>
              </w:rPr>
            </w:pPr>
            <w:r w:rsidRPr="00663205">
              <w:rPr>
                <w:rFonts w:eastAsia="Arial"/>
                <w:kern w:val="2"/>
                <w:szCs w:val="24"/>
                <w:lang w:val="lt"/>
              </w:rPr>
              <w:t xml:space="preserve">11.2.1. </w:t>
            </w:r>
            <w:r w:rsidR="00D70224" w:rsidRPr="00D70224">
              <w:rPr>
                <w:rFonts w:eastAsia="Arial"/>
                <w:kern w:val="2"/>
                <w:szCs w:val="24"/>
                <w:lang w:val="lt"/>
              </w:rPr>
              <w:t>Jeigu Tiekėjas du kartus iš eilės nesilaiko Sutartyje nustatytų Prekių tiekimo terminų arba vėluoja pristatyti Prekes daugiau nei vieną mėnesį nuo Sutartyje nustatyto pristatymo termino</w:t>
            </w:r>
            <w:r w:rsidRPr="009D1A3F">
              <w:rPr>
                <w:rFonts w:eastAsia="Arial"/>
                <w:kern w:val="2"/>
                <w:szCs w:val="24"/>
                <w:lang w:val="lt"/>
              </w:rPr>
              <w:t>;</w:t>
            </w:r>
          </w:p>
          <w:p w14:paraId="13636D62" w14:textId="5F8AF890" w:rsidR="00547DD1" w:rsidRPr="00663205" w:rsidRDefault="00547DD1" w:rsidP="00547DD1">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1377ABCB" w:rsidR="00547DD1" w:rsidRPr="00315143" w:rsidRDefault="00547DD1" w:rsidP="00547DD1">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547DD1" w14:paraId="6FF1550D" w14:textId="77777777" w:rsidTr="0041315C">
        <w:trPr>
          <w:trHeight w:val="300"/>
        </w:trPr>
        <w:tc>
          <w:tcPr>
            <w:tcW w:w="9535" w:type="dxa"/>
            <w:gridSpan w:val="4"/>
          </w:tcPr>
          <w:p w14:paraId="0C77EDFA" w14:textId="27058F96" w:rsidR="00547DD1" w:rsidRPr="00663205" w:rsidRDefault="00547DD1" w:rsidP="00547DD1">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547DD1" w14:paraId="5AED2739" w14:textId="77777777" w:rsidTr="00315143">
        <w:trPr>
          <w:trHeight w:val="300"/>
        </w:trPr>
        <w:tc>
          <w:tcPr>
            <w:tcW w:w="2532" w:type="dxa"/>
          </w:tcPr>
          <w:p w14:paraId="2510F095" w14:textId="3ADA54F4" w:rsidR="00547DD1" w:rsidRDefault="00547DD1" w:rsidP="00547DD1">
            <w:pPr>
              <w:spacing w:line="257" w:lineRule="auto"/>
              <w:rPr>
                <w:b/>
                <w:bCs/>
                <w:kern w:val="2"/>
                <w:szCs w:val="24"/>
              </w:rPr>
            </w:pPr>
            <w:r w:rsidRPr="00591CA6">
              <w:rPr>
                <w:b/>
                <w:bCs/>
                <w:kern w:val="2"/>
                <w:szCs w:val="24"/>
              </w:rPr>
              <w:t>12.</w:t>
            </w:r>
            <w:r w:rsidR="00290C4B">
              <w:rPr>
                <w:b/>
                <w:bCs/>
                <w:kern w:val="2"/>
                <w:szCs w:val="24"/>
              </w:rPr>
              <w:t>1</w:t>
            </w:r>
            <w:r w:rsidRPr="00591CA6">
              <w:rPr>
                <w:b/>
                <w:bCs/>
                <w:kern w:val="2"/>
                <w:szCs w:val="24"/>
              </w:rPr>
              <w:t>. Su Prekių pristatymu susiję aplinkosauginiai kriterijai</w:t>
            </w:r>
          </w:p>
        </w:tc>
        <w:tc>
          <w:tcPr>
            <w:tcW w:w="7003" w:type="dxa"/>
            <w:gridSpan w:val="3"/>
          </w:tcPr>
          <w:p w14:paraId="5140AB99" w14:textId="77777777" w:rsidR="00547DD1" w:rsidRDefault="00547DD1" w:rsidP="00547DD1">
            <w:pPr>
              <w:spacing w:line="257" w:lineRule="auto"/>
              <w:jc w:val="both"/>
              <w:rPr>
                <w:rFonts w:eastAsia="Arial"/>
                <w:kern w:val="2"/>
                <w:szCs w:val="24"/>
                <w:lang w:val="lt"/>
              </w:rPr>
            </w:pPr>
            <w:r w:rsidRPr="00591CA6">
              <w:rPr>
                <w:rFonts w:eastAsia="Arial"/>
                <w:kern w:val="2"/>
                <w:szCs w:val="24"/>
                <w:lang w:val="lt"/>
              </w:rPr>
              <w:t>Tiekėjas privalo Prekes atvežti Pirkėjui ne kelių eismo piko valandomis, darbo dienomis (I-IV 10:00 – 16:00 val., V 10:00 – 14:30 val., pietų pertrauka: 11:00 – 11:45 val.).</w:t>
            </w:r>
            <w:r>
              <w:rPr>
                <w:rFonts w:eastAsia="Arial"/>
                <w:kern w:val="2"/>
                <w:szCs w:val="24"/>
                <w:lang w:val="lt"/>
              </w:rPr>
              <w:t xml:space="preserve"> </w:t>
            </w:r>
            <w:r w:rsidRPr="00591CA6">
              <w:rPr>
                <w:rFonts w:eastAsia="Arial"/>
                <w:kern w:val="2"/>
                <w:szCs w:val="24"/>
                <w:lang w:val="lt"/>
              </w:rPr>
              <w:t xml:space="preserve">ir trumpiausiais galimais maršrutais. </w:t>
            </w:r>
          </w:p>
          <w:p w14:paraId="15EA5C8C" w14:textId="74F40A6B" w:rsidR="00547DD1" w:rsidRPr="00964A73" w:rsidRDefault="00547DD1" w:rsidP="00547DD1">
            <w:pPr>
              <w:spacing w:line="257" w:lineRule="auto"/>
              <w:jc w:val="both"/>
              <w:rPr>
                <w:rFonts w:eastAsia="Arial"/>
                <w:kern w:val="2"/>
                <w:szCs w:val="24"/>
                <w:lang w:val="lt"/>
              </w:rPr>
            </w:pPr>
            <w:r w:rsidRPr="00591CA6">
              <w:rPr>
                <w:rFonts w:eastAsia="Arial"/>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547DD1" w14:paraId="2D51BD24" w14:textId="77777777">
        <w:trPr>
          <w:trHeight w:val="300"/>
        </w:trPr>
        <w:tc>
          <w:tcPr>
            <w:tcW w:w="9535" w:type="dxa"/>
            <w:gridSpan w:val="4"/>
          </w:tcPr>
          <w:p w14:paraId="0785A684" w14:textId="67AAD9D6" w:rsidR="00547DD1" w:rsidRDefault="00547DD1" w:rsidP="00547DD1">
            <w:pPr>
              <w:jc w:val="center"/>
              <w:rPr>
                <w:b/>
                <w:bCs/>
                <w:kern w:val="2"/>
                <w:szCs w:val="24"/>
              </w:rPr>
            </w:pPr>
            <w:r>
              <w:rPr>
                <w:b/>
                <w:bCs/>
                <w:kern w:val="2"/>
                <w:szCs w:val="24"/>
              </w:rPr>
              <w:t>13. SUTARTIES PRIEDAI</w:t>
            </w:r>
          </w:p>
        </w:tc>
      </w:tr>
      <w:tr w:rsidR="00547DD1" w14:paraId="2EEAB97F" w14:textId="77777777">
        <w:trPr>
          <w:trHeight w:val="300"/>
        </w:trPr>
        <w:tc>
          <w:tcPr>
            <w:tcW w:w="2532" w:type="dxa"/>
          </w:tcPr>
          <w:p w14:paraId="33D1E7D8" w14:textId="67D5F930" w:rsidR="00547DD1" w:rsidRDefault="00547DD1" w:rsidP="00547DD1">
            <w:pPr>
              <w:jc w:val="center"/>
              <w:rPr>
                <w:b/>
                <w:bCs/>
                <w:kern w:val="2"/>
                <w:szCs w:val="24"/>
              </w:rPr>
            </w:pPr>
            <w:r>
              <w:rPr>
                <w:b/>
                <w:bCs/>
                <w:kern w:val="2"/>
                <w:szCs w:val="24"/>
              </w:rPr>
              <w:t>13.1. Priedas Nr. 1</w:t>
            </w:r>
          </w:p>
        </w:tc>
        <w:tc>
          <w:tcPr>
            <w:tcW w:w="7003" w:type="dxa"/>
            <w:gridSpan w:val="3"/>
          </w:tcPr>
          <w:p w14:paraId="16B8142D" w14:textId="05CFAB79" w:rsidR="00547DD1" w:rsidRDefault="00547DD1" w:rsidP="00547DD1">
            <w:pPr>
              <w:jc w:val="both"/>
              <w:rPr>
                <w:b/>
                <w:bCs/>
                <w:kern w:val="2"/>
                <w:szCs w:val="24"/>
              </w:rPr>
            </w:pPr>
            <w:r>
              <w:rPr>
                <w:b/>
                <w:bCs/>
                <w:kern w:val="2"/>
                <w:szCs w:val="24"/>
              </w:rPr>
              <w:t>Techninė specifikacija</w:t>
            </w:r>
          </w:p>
        </w:tc>
      </w:tr>
      <w:tr w:rsidR="00547DD1" w14:paraId="0153FAD0" w14:textId="77777777">
        <w:trPr>
          <w:trHeight w:val="300"/>
        </w:trPr>
        <w:tc>
          <w:tcPr>
            <w:tcW w:w="2532" w:type="dxa"/>
          </w:tcPr>
          <w:p w14:paraId="7DDB0AFC" w14:textId="347BB30F" w:rsidR="00547DD1" w:rsidRDefault="00547DD1" w:rsidP="00547DD1">
            <w:pPr>
              <w:jc w:val="center"/>
              <w:rPr>
                <w:b/>
                <w:bCs/>
                <w:kern w:val="2"/>
                <w:szCs w:val="24"/>
              </w:rPr>
            </w:pPr>
            <w:r>
              <w:rPr>
                <w:b/>
                <w:bCs/>
                <w:kern w:val="2"/>
                <w:szCs w:val="24"/>
              </w:rPr>
              <w:t>13.2. Priedas Nr. 2</w:t>
            </w:r>
          </w:p>
        </w:tc>
        <w:tc>
          <w:tcPr>
            <w:tcW w:w="7003" w:type="dxa"/>
            <w:gridSpan w:val="3"/>
          </w:tcPr>
          <w:p w14:paraId="57415B2F" w14:textId="0AF1EB12" w:rsidR="00547DD1" w:rsidRDefault="00547DD1" w:rsidP="00547DD1">
            <w:pPr>
              <w:jc w:val="both"/>
              <w:rPr>
                <w:b/>
                <w:bCs/>
                <w:kern w:val="2"/>
                <w:szCs w:val="24"/>
              </w:rPr>
            </w:pPr>
            <w:r>
              <w:rPr>
                <w:b/>
                <w:bCs/>
                <w:kern w:val="2"/>
                <w:szCs w:val="24"/>
              </w:rPr>
              <w:t>Pasiūlymas</w:t>
            </w:r>
          </w:p>
        </w:tc>
      </w:tr>
      <w:tr w:rsidR="00547DD1" w14:paraId="584DB3DF" w14:textId="77777777">
        <w:tc>
          <w:tcPr>
            <w:tcW w:w="9535" w:type="dxa"/>
            <w:gridSpan w:val="4"/>
          </w:tcPr>
          <w:p w14:paraId="06933465" w14:textId="2AB15C15" w:rsidR="00547DD1" w:rsidRDefault="00547DD1" w:rsidP="00547DD1">
            <w:pPr>
              <w:jc w:val="center"/>
              <w:rPr>
                <w:b/>
                <w:bCs/>
                <w:kern w:val="2"/>
                <w:szCs w:val="24"/>
              </w:rPr>
            </w:pPr>
            <w:r>
              <w:rPr>
                <w:b/>
                <w:bCs/>
                <w:kern w:val="2"/>
                <w:szCs w:val="24"/>
              </w:rPr>
              <w:t>14. ŠALIŲ ATSTOVŲ PARAŠAI</w:t>
            </w:r>
          </w:p>
        </w:tc>
      </w:tr>
      <w:tr w:rsidR="00547DD1" w14:paraId="298A2569" w14:textId="77777777" w:rsidTr="006235EC">
        <w:tc>
          <w:tcPr>
            <w:tcW w:w="4815" w:type="dxa"/>
            <w:gridSpan w:val="3"/>
          </w:tcPr>
          <w:p w14:paraId="37FA6028" w14:textId="77777777" w:rsidR="00547DD1" w:rsidRDefault="00547DD1" w:rsidP="00547DD1">
            <w:pPr>
              <w:jc w:val="center"/>
              <w:rPr>
                <w:b/>
                <w:bCs/>
                <w:kern w:val="2"/>
                <w:szCs w:val="24"/>
              </w:rPr>
            </w:pPr>
            <w:r>
              <w:rPr>
                <w:b/>
                <w:bCs/>
                <w:kern w:val="2"/>
                <w:szCs w:val="24"/>
              </w:rPr>
              <w:t>PIRKĖJAS</w:t>
            </w:r>
          </w:p>
        </w:tc>
        <w:tc>
          <w:tcPr>
            <w:tcW w:w="4720" w:type="dxa"/>
          </w:tcPr>
          <w:p w14:paraId="1B47B8D3" w14:textId="77777777" w:rsidR="00547DD1" w:rsidRDefault="00547DD1" w:rsidP="00547DD1">
            <w:pPr>
              <w:jc w:val="center"/>
              <w:rPr>
                <w:b/>
                <w:bCs/>
                <w:kern w:val="2"/>
                <w:szCs w:val="24"/>
              </w:rPr>
            </w:pPr>
            <w:r>
              <w:rPr>
                <w:b/>
                <w:bCs/>
                <w:kern w:val="2"/>
                <w:szCs w:val="24"/>
              </w:rPr>
              <w:t>TIEKĖJAS</w:t>
            </w:r>
          </w:p>
        </w:tc>
      </w:tr>
      <w:tr w:rsidR="00547DD1" w14:paraId="0C351979" w14:textId="77777777" w:rsidTr="006235EC">
        <w:tc>
          <w:tcPr>
            <w:tcW w:w="4815" w:type="dxa"/>
            <w:gridSpan w:val="3"/>
            <w:vAlign w:val="center"/>
          </w:tcPr>
          <w:p w14:paraId="2B4CF427" w14:textId="77777777" w:rsidR="00EB0905" w:rsidRPr="00EB0905" w:rsidRDefault="00EB0905" w:rsidP="00EB0905">
            <w:pPr>
              <w:jc w:val="center"/>
              <w:rPr>
                <w:bCs/>
                <w:kern w:val="2"/>
                <w:szCs w:val="24"/>
              </w:rPr>
            </w:pPr>
            <w:r w:rsidRPr="00EB0905">
              <w:rPr>
                <w:bCs/>
                <w:kern w:val="2"/>
                <w:szCs w:val="24"/>
              </w:rPr>
              <w:t>Technikos direktorius</w:t>
            </w:r>
          </w:p>
          <w:p w14:paraId="33C9EDCF" w14:textId="423F412D" w:rsidR="00547DD1" w:rsidRDefault="00EB0905" w:rsidP="00EB0905">
            <w:pPr>
              <w:jc w:val="center"/>
              <w:rPr>
                <w:color w:val="4472C4"/>
                <w:kern w:val="2"/>
                <w:szCs w:val="24"/>
              </w:rPr>
            </w:pPr>
            <w:r w:rsidRPr="00EB0905">
              <w:rPr>
                <w:bCs/>
                <w:kern w:val="2"/>
                <w:szCs w:val="24"/>
              </w:rPr>
              <w:t>Darius Gražys</w:t>
            </w:r>
          </w:p>
        </w:tc>
        <w:tc>
          <w:tcPr>
            <w:tcW w:w="4720" w:type="dxa"/>
            <w:vAlign w:val="center"/>
          </w:tcPr>
          <w:p w14:paraId="02A741EC" w14:textId="2DF09D5A" w:rsidR="00547DD1" w:rsidRDefault="00547DD1" w:rsidP="00547DD1">
            <w:pPr>
              <w:jc w:val="center"/>
              <w:rPr>
                <w:b/>
                <w:bCs/>
                <w:kern w:val="2"/>
                <w:szCs w:val="24"/>
              </w:rPr>
            </w:pPr>
            <w:r>
              <w:rPr>
                <w:color w:val="4472C4"/>
                <w:kern w:val="2"/>
                <w:szCs w:val="24"/>
              </w:rPr>
              <w:t>(nurodomos atstovo pareigos, vardas, pavardė)</w:t>
            </w:r>
          </w:p>
          <w:p w14:paraId="64B4EEAC" w14:textId="022F5618" w:rsidR="00547DD1" w:rsidRDefault="00547DD1" w:rsidP="00547DD1">
            <w:pPr>
              <w:jc w:val="center"/>
              <w:rPr>
                <w:b/>
                <w:bCs/>
                <w:kern w:val="2"/>
                <w:szCs w:val="24"/>
              </w:rPr>
            </w:pPr>
          </w:p>
        </w:tc>
      </w:tr>
      <w:tr w:rsidR="00547DD1" w14:paraId="0B2E258F" w14:textId="77777777" w:rsidTr="006235EC">
        <w:trPr>
          <w:trHeight w:val="342"/>
        </w:trPr>
        <w:tc>
          <w:tcPr>
            <w:tcW w:w="4815" w:type="dxa"/>
            <w:gridSpan w:val="3"/>
            <w:vAlign w:val="center"/>
          </w:tcPr>
          <w:p w14:paraId="5C64EFFE" w14:textId="77777777" w:rsidR="00A606DE" w:rsidRPr="00A606DE" w:rsidRDefault="00A606DE" w:rsidP="00A606DE">
            <w:pPr>
              <w:jc w:val="center"/>
              <w:rPr>
                <w:b/>
                <w:bCs/>
                <w:kern w:val="2"/>
                <w:szCs w:val="24"/>
              </w:rPr>
            </w:pPr>
            <w:r w:rsidRPr="00A606DE">
              <w:rPr>
                <w:b/>
                <w:bCs/>
                <w:kern w:val="2"/>
                <w:szCs w:val="24"/>
              </w:rPr>
              <w:t>(parašas)</w:t>
            </w:r>
          </w:p>
          <w:p w14:paraId="45ED22E7" w14:textId="061F8A32" w:rsidR="00547DD1" w:rsidRDefault="00547DD1" w:rsidP="00547DD1">
            <w:pPr>
              <w:jc w:val="center"/>
              <w:rPr>
                <w:b/>
                <w:bCs/>
                <w:color w:val="4472C4"/>
                <w:kern w:val="2"/>
                <w:szCs w:val="24"/>
              </w:rPr>
            </w:pPr>
          </w:p>
        </w:tc>
        <w:tc>
          <w:tcPr>
            <w:tcW w:w="4720" w:type="dxa"/>
            <w:vAlign w:val="center"/>
          </w:tcPr>
          <w:p w14:paraId="7E89F1E4" w14:textId="77777777" w:rsidR="00547DD1" w:rsidRDefault="00547DD1" w:rsidP="00547DD1">
            <w:pPr>
              <w:jc w:val="center"/>
              <w:rPr>
                <w:b/>
                <w:bCs/>
                <w:color w:val="4472C4"/>
                <w:kern w:val="2"/>
                <w:szCs w:val="24"/>
              </w:rPr>
            </w:pPr>
            <w:r>
              <w:rPr>
                <w:b/>
                <w:bCs/>
                <w:color w:val="4472C4"/>
                <w:kern w:val="2"/>
                <w:szCs w:val="24"/>
              </w:rPr>
              <w:t>(parašas)</w:t>
            </w:r>
          </w:p>
          <w:p w14:paraId="5F3EE6EE" w14:textId="4970F41C" w:rsidR="00547DD1" w:rsidRDefault="00547DD1" w:rsidP="00547DD1">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16655" w14:textId="77777777" w:rsidR="00A368E0" w:rsidRDefault="00A368E0">
      <w:pPr>
        <w:rPr>
          <w:kern w:val="2"/>
          <w:sz w:val="22"/>
          <w:szCs w:val="22"/>
          <w:lang w:val="en-US"/>
        </w:rPr>
      </w:pPr>
      <w:r>
        <w:rPr>
          <w:kern w:val="2"/>
          <w:sz w:val="22"/>
          <w:szCs w:val="22"/>
          <w:lang w:val="en-US"/>
        </w:rPr>
        <w:separator/>
      </w:r>
    </w:p>
  </w:endnote>
  <w:endnote w:type="continuationSeparator" w:id="0">
    <w:p w14:paraId="4307E912" w14:textId="77777777" w:rsidR="00A368E0" w:rsidRDefault="00A368E0">
      <w:pPr>
        <w:rPr>
          <w:kern w:val="2"/>
          <w:sz w:val="22"/>
          <w:szCs w:val="22"/>
          <w:lang w:val="en-US"/>
        </w:rPr>
      </w:pPr>
      <w:r>
        <w:rPr>
          <w:kern w:val="2"/>
          <w:sz w:val="22"/>
          <w:szCs w:val="22"/>
          <w:lang w:val="en-US"/>
        </w:rPr>
        <w:continuationSeparator/>
      </w:r>
    </w:p>
  </w:endnote>
  <w:endnote w:type="continuationNotice" w:id="1">
    <w:p w14:paraId="0F5F356B" w14:textId="77777777" w:rsidR="00A368E0" w:rsidRDefault="00A368E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F1BD0" w14:textId="77777777" w:rsidR="00A368E0" w:rsidRDefault="00A368E0">
      <w:pPr>
        <w:rPr>
          <w:kern w:val="2"/>
          <w:sz w:val="22"/>
          <w:szCs w:val="22"/>
          <w:lang w:val="en-US"/>
        </w:rPr>
      </w:pPr>
      <w:r>
        <w:rPr>
          <w:kern w:val="2"/>
          <w:sz w:val="22"/>
          <w:szCs w:val="22"/>
          <w:lang w:val="en-US"/>
        </w:rPr>
        <w:separator/>
      </w:r>
    </w:p>
  </w:footnote>
  <w:footnote w:type="continuationSeparator" w:id="0">
    <w:p w14:paraId="27AC41E0" w14:textId="77777777" w:rsidR="00A368E0" w:rsidRDefault="00A368E0">
      <w:pPr>
        <w:rPr>
          <w:kern w:val="2"/>
          <w:sz w:val="22"/>
          <w:szCs w:val="22"/>
          <w:lang w:val="en-US"/>
        </w:rPr>
      </w:pPr>
      <w:r>
        <w:rPr>
          <w:kern w:val="2"/>
          <w:sz w:val="22"/>
          <w:szCs w:val="22"/>
          <w:lang w:val="en-US"/>
        </w:rPr>
        <w:continuationSeparator/>
      </w:r>
    </w:p>
  </w:footnote>
  <w:footnote w:type="continuationNotice" w:id="1">
    <w:p w14:paraId="2D0D9A50" w14:textId="77777777" w:rsidR="00A368E0" w:rsidRDefault="00A368E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094FCAE"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A80059">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182A"/>
    <w:rsid w:val="00073C08"/>
    <w:rsid w:val="00093914"/>
    <w:rsid w:val="000B73BE"/>
    <w:rsid w:val="00116AFC"/>
    <w:rsid w:val="0014213F"/>
    <w:rsid w:val="002212D4"/>
    <w:rsid w:val="00290C4B"/>
    <w:rsid w:val="002B4D53"/>
    <w:rsid w:val="002B6B08"/>
    <w:rsid w:val="002D3D66"/>
    <w:rsid w:val="002E0E90"/>
    <w:rsid w:val="002F6169"/>
    <w:rsid w:val="00315143"/>
    <w:rsid w:val="0032232E"/>
    <w:rsid w:val="00346756"/>
    <w:rsid w:val="00367C62"/>
    <w:rsid w:val="003816EA"/>
    <w:rsid w:val="003936FE"/>
    <w:rsid w:val="00395EB6"/>
    <w:rsid w:val="0039615F"/>
    <w:rsid w:val="00396851"/>
    <w:rsid w:val="003C0842"/>
    <w:rsid w:val="003C488C"/>
    <w:rsid w:val="003E068F"/>
    <w:rsid w:val="0044132E"/>
    <w:rsid w:val="004439C2"/>
    <w:rsid w:val="00487419"/>
    <w:rsid w:val="0049757D"/>
    <w:rsid w:val="004A36F6"/>
    <w:rsid w:val="0053017F"/>
    <w:rsid w:val="005318D5"/>
    <w:rsid w:val="00547DD1"/>
    <w:rsid w:val="00574D20"/>
    <w:rsid w:val="00591CA6"/>
    <w:rsid w:val="005A4AA7"/>
    <w:rsid w:val="005A5832"/>
    <w:rsid w:val="005B7A1D"/>
    <w:rsid w:val="005C7790"/>
    <w:rsid w:val="005E11F6"/>
    <w:rsid w:val="005E4DAB"/>
    <w:rsid w:val="005F5B23"/>
    <w:rsid w:val="006235EC"/>
    <w:rsid w:val="00630497"/>
    <w:rsid w:val="00643A83"/>
    <w:rsid w:val="00645291"/>
    <w:rsid w:val="0065785D"/>
    <w:rsid w:val="00663205"/>
    <w:rsid w:val="006707E7"/>
    <w:rsid w:val="006762A6"/>
    <w:rsid w:val="006A07F6"/>
    <w:rsid w:val="006B60BC"/>
    <w:rsid w:val="007004A2"/>
    <w:rsid w:val="00740D82"/>
    <w:rsid w:val="007722EC"/>
    <w:rsid w:val="00772B82"/>
    <w:rsid w:val="00784BEE"/>
    <w:rsid w:val="007B5B8C"/>
    <w:rsid w:val="007C1B37"/>
    <w:rsid w:val="007D7797"/>
    <w:rsid w:val="00886281"/>
    <w:rsid w:val="008921D2"/>
    <w:rsid w:val="008E0804"/>
    <w:rsid w:val="008E3A2F"/>
    <w:rsid w:val="00902612"/>
    <w:rsid w:val="00922EDD"/>
    <w:rsid w:val="009240C5"/>
    <w:rsid w:val="00970A66"/>
    <w:rsid w:val="009942C6"/>
    <w:rsid w:val="009C3245"/>
    <w:rsid w:val="009D1A3F"/>
    <w:rsid w:val="00A10867"/>
    <w:rsid w:val="00A111FA"/>
    <w:rsid w:val="00A14142"/>
    <w:rsid w:val="00A35759"/>
    <w:rsid w:val="00A368E0"/>
    <w:rsid w:val="00A5153E"/>
    <w:rsid w:val="00A606DE"/>
    <w:rsid w:val="00A80059"/>
    <w:rsid w:val="00AA631C"/>
    <w:rsid w:val="00AB5059"/>
    <w:rsid w:val="00AC1117"/>
    <w:rsid w:val="00AF390E"/>
    <w:rsid w:val="00AF5EE9"/>
    <w:rsid w:val="00B26EA1"/>
    <w:rsid w:val="00B56782"/>
    <w:rsid w:val="00B942EA"/>
    <w:rsid w:val="00BB7FF9"/>
    <w:rsid w:val="00BD5FCB"/>
    <w:rsid w:val="00BE384A"/>
    <w:rsid w:val="00BE7B3F"/>
    <w:rsid w:val="00C03D74"/>
    <w:rsid w:val="00C358BF"/>
    <w:rsid w:val="00C61516"/>
    <w:rsid w:val="00CC15A4"/>
    <w:rsid w:val="00CC73BD"/>
    <w:rsid w:val="00CD68F4"/>
    <w:rsid w:val="00D3398F"/>
    <w:rsid w:val="00D53F98"/>
    <w:rsid w:val="00D67B74"/>
    <w:rsid w:val="00D70224"/>
    <w:rsid w:val="00D8425B"/>
    <w:rsid w:val="00E276AE"/>
    <w:rsid w:val="00E36616"/>
    <w:rsid w:val="00E813E2"/>
    <w:rsid w:val="00E96161"/>
    <w:rsid w:val="00EB0905"/>
    <w:rsid w:val="00EE7DC3"/>
    <w:rsid w:val="00F27011"/>
    <w:rsid w:val="00F309ED"/>
    <w:rsid w:val="00F35B5B"/>
    <w:rsid w:val="00F73897"/>
    <w:rsid w:val="00F74F98"/>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547DD1"/>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547D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A4ECC-4F27-4432-849B-0C114049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6596</Words>
  <Characters>3761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8</cp:revision>
  <dcterms:created xsi:type="dcterms:W3CDTF">2025-03-04T13:58:00Z</dcterms:created>
  <dcterms:modified xsi:type="dcterms:W3CDTF">2025-04-10T09:46:00Z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